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DCB" w:rsidRPr="0035108B" w:rsidRDefault="00D16DCB" w:rsidP="00A64B64">
      <w:pPr>
        <w:pStyle w:val="a3"/>
        <w:tabs>
          <w:tab w:val="left" w:pos="6946"/>
        </w:tabs>
        <w:bidi/>
        <w:spacing w:line="360" w:lineRule="auto"/>
        <w:jc w:val="right"/>
        <w:rPr>
          <w:rFonts w:asciiTheme="minorHAnsi" w:hAnsiTheme="minorHAnsi" w:cs="David"/>
          <w:b/>
          <w:bCs/>
          <w:sz w:val="34"/>
          <w:szCs w:val="24"/>
          <w:rtl/>
        </w:rPr>
      </w:pPr>
      <w:bookmarkStart w:id="0" w:name="_GoBack"/>
      <w:bookmarkEnd w:id="0"/>
    </w:p>
    <w:p w:rsidR="00A64B64" w:rsidRPr="00D16DCB" w:rsidRDefault="004C24B2" w:rsidP="0035108B">
      <w:pPr>
        <w:pStyle w:val="a3"/>
        <w:tabs>
          <w:tab w:val="left" w:pos="6946"/>
        </w:tabs>
        <w:bidi/>
        <w:spacing w:line="360" w:lineRule="auto"/>
        <w:jc w:val="right"/>
        <w:rPr>
          <w:rFonts w:ascii="David" w:hAnsi="David" w:cs="David"/>
          <w:b/>
          <w:bCs/>
          <w:sz w:val="34"/>
          <w:szCs w:val="24"/>
          <w:rtl/>
        </w:rPr>
      </w:pPr>
      <w:r w:rsidRPr="002D1100">
        <w:rPr>
          <w:rFonts w:ascii="David" w:hAnsi="David" w:cs="David" w:hint="eastAsia"/>
          <w:b/>
          <w:bCs/>
          <w:sz w:val="34"/>
          <w:szCs w:val="24"/>
          <w:rtl/>
        </w:rPr>
        <w:t>תאריך</w:t>
      </w:r>
      <w:r w:rsidRPr="002D1100">
        <w:rPr>
          <w:rFonts w:ascii="David" w:hAnsi="David" w:cs="David"/>
          <w:b/>
          <w:bCs/>
          <w:sz w:val="34"/>
          <w:szCs w:val="24"/>
          <w:rtl/>
        </w:rPr>
        <w:t xml:space="preserve">: </w:t>
      </w:r>
      <w:r w:rsidR="002D1100">
        <w:rPr>
          <w:rFonts w:ascii="David" w:hAnsi="David" w:cs="David" w:hint="cs"/>
          <w:b/>
          <w:bCs/>
          <w:sz w:val="34"/>
          <w:szCs w:val="24"/>
          <w:rtl/>
        </w:rPr>
        <w:t>1</w:t>
      </w:r>
      <w:r w:rsidR="0035108B">
        <w:rPr>
          <w:rFonts w:ascii="David" w:hAnsi="David" w:cs="David" w:hint="cs"/>
          <w:b/>
          <w:bCs/>
          <w:sz w:val="34"/>
          <w:szCs w:val="24"/>
          <w:rtl/>
        </w:rPr>
        <w:t>2</w:t>
      </w:r>
      <w:r w:rsidR="002D1100">
        <w:rPr>
          <w:rFonts w:ascii="David" w:hAnsi="David" w:cs="David" w:hint="cs"/>
          <w:b/>
          <w:bCs/>
          <w:sz w:val="34"/>
          <w:szCs w:val="24"/>
          <w:rtl/>
        </w:rPr>
        <w:t>.07.18</w:t>
      </w:r>
    </w:p>
    <w:p w:rsidR="00D16DCB" w:rsidRDefault="00D16DCB" w:rsidP="00D16DCB">
      <w:pPr>
        <w:pStyle w:val="a3"/>
        <w:tabs>
          <w:tab w:val="left" w:pos="6946"/>
        </w:tabs>
        <w:bidi/>
        <w:spacing w:line="360" w:lineRule="auto"/>
        <w:jc w:val="center"/>
        <w:rPr>
          <w:rFonts w:ascii="David" w:hAnsi="David" w:cs="David"/>
          <w:b/>
          <w:bCs/>
          <w:sz w:val="36"/>
          <w:szCs w:val="32"/>
          <w:rtl/>
        </w:rPr>
      </w:pPr>
    </w:p>
    <w:p w:rsidR="00A64B64" w:rsidRPr="00D16DCB" w:rsidRDefault="00A64B64" w:rsidP="008A2E57">
      <w:pPr>
        <w:pStyle w:val="a3"/>
        <w:tabs>
          <w:tab w:val="left" w:pos="6946"/>
        </w:tabs>
        <w:bidi/>
        <w:spacing w:line="360" w:lineRule="auto"/>
        <w:jc w:val="center"/>
        <w:rPr>
          <w:rFonts w:ascii="David" w:hAnsi="David" w:cs="David"/>
          <w:b/>
          <w:bCs/>
          <w:sz w:val="36"/>
          <w:szCs w:val="32"/>
          <w:rtl/>
        </w:rPr>
      </w:pPr>
      <w:r w:rsidRPr="00D16DCB">
        <w:rPr>
          <w:rFonts w:ascii="David" w:hAnsi="David" w:cs="David"/>
          <w:b/>
          <w:bCs/>
          <w:sz w:val="36"/>
          <w:szCs w:val="32"/>
          <w:rtl/>
        </w:rPr>
        <w:t xml:space="preserve">מכרז פומבי מס' </w:t>
      </w:r>
      <w:r w:rsidR="008A2E57">
        <w:rPr>
          <w:rFonts w:ascii="David" w:hAnsi="David" w:cs="David" w:hint="cs"/>
          <w:b/>
          <w:bCs/>
          <w:sz w:val="36"/>
          <w:szCs w:val="32"/>
          <w:rtl/>
        </w:rPr>
        <w:t>4/2018 לביטוחי המועצה</w:t>
      </w:r>
    </w:p>
    <w:p w:rsidR="00A64B64" w:rsidRPr="00D16DCB" w:rsidRDefault="00A64B64" w:rsidP="008A2E57">
      <w:pPr>
        <w:pStyle w:val="a3"/>
        <w:tabs>
          <w:tab w:val="left" w:pos="6946"/>
        </w:tabs>
        <w:bidi/>
        <w:spacing w:line="360" w:lineRule="auto"/>
        <w:jc w:val="center"/>
        <w:rPr>
          <w:rFonts w:ascii="David" w:hAnsi="David" w:cs="David"/>
          <w:b/>
          <w:bCs/>
          <w:sz w:val="36"/>
          <w:szCs w:val="28"/>
          <w:u w:val="single"/>
          <w:rtl/>
        </w:rPr>
      </w:pPr>
      <w:r w:rsidRPr="00D16DCB">
        <w:rPr>
          <w:rFonts w:ascii="David" w:hAnsi="David" w:cs="David"/>
          <w:b/>
          <w:bCs/>
          <w:sz w:val="36"/>
          <w:szCs w:val="28"/>
          <w:u w:val="single"/>
          <w:rtl/>
        </w:rPr>
        <w:t xml:space="preserve">תשובות לשאלות הבהרה- מסמך הבהרות מס' </w:t>
      </w:r>
      <w:r w:rsidR="008A2E57">
        <w:rPr>
          <w:rFonts w:ascii="David" w:hAnsi="David" w:cs="David" w:hint="cs"/>
          <w:b/>
          <w:bCs/>
          <w:sz w:val="36"/>
          <w:szCs w:val="28"/>
          <w:u w:val="single"/>
          <w:rtl/>
        </w:rPr>
        <w:t>1</w:t>
      </w:r>
    </w:p>
    <w:p w:rsidR="00105C71" w:rsidRDefault="00105C71" w:rsidP="00105C71">
      <w:pPr>
        <w:pStyle w:val="a3"/>
        <w:tabs>
          <w:tab w:val="left" w:pos="6946"/>
        </w:tabs>
        <w:bidi/>
        <w:spacing w:line="360" w:lineRule="auto"/>
        <w:jc w:val="right"/>
        <w:rPr>
          <w:rFonts w:ascii="David" w:hAnsi="David" w:cs="David"/>
          <w:b/>
          <w:bCs/>
          <w:sz w:val="34"/>
          <w:szCs w:val="24"/>
          <w:rtl/>
        </w:rPr>
      </w:pPr>
    </w:p>
    <w:p w:rsidR="00A64B64" w:rsidRPr="00A54D56" w:rsidRDefault="00105C71" w:rsidP="002D1100">
      <w:pPr>
        <w:pStyle w:val="a3"/>
        <w:tabs>
          <w:tab w:val="left" w:pos="6946"/>
        </w:tabs>
        <w:bidi/>
        <w:spacing w:line="360" w:lineRule="auto"/>
        <w:jc w:val="right"/>
        <w:rPr>
          <w:rFonts w:ascii="David" w:hAnsi="David" w:cs="David"/>
          <w:b/>
          <w:bCs/>
          <w:sz w:val="40"/>
          <w:szCs w:val="32"/>
          <w:rtl/>
        </w:rPr>
      </w:pPr>
      <w:r w:rsidRPr="00A54D56">
        <w:rPr>
          <w:rFonts w:ascii="David" w:hAnsi="David" w:cs="David" w:hint="cs"/>
          <w:b/>
          <w:bCs/>
          <w:sz w:val="40"/>
          <w:szCs w:val="32"/>
          <w:rtl/>
        </w:rPr>
        <w:t xml:space="preserve">הודעה זו כוללת - </w:t>
      </w:r>
      <w:r w:rsidR="002D1100">
        <w:rPr>
          <w:rFonts w:ascii="David" w:hAnsi="David" w:cs="David" w:hint="cs"/>
          <w:b/>
          <w:bCs/>
          <w:sz w:val="40"/>
          <w:szCs w:val="32"/>
          <w:rtl/>
        </w:rPr>
        <w:t>21</w:t>
      </w:r>
      <w:r w:rsidR="008D0B6C" w:rsidRPr="00A54D56">
        <w:rPr>
          <w:rFonts w:ascii="David" w:hAnsi="David" w:cs="David" w:hint="cs"/>
          <w:b/>
          <w:bCs/>
          <w:sz w:val="40"/>
          <w:szCs w:val="32"/>
          <w:rtl/>
        </w:rPr>
        <w:t xml:space="preserve"> </w:t>
      </w:r>
      <w:r w:rsidRPr="00A54D56">
        <w:rPr>
          <w:rFonts w:ascii="David" w:hAnsi="David" w:cs="David" w:hint="cs"/>
          <w:b/>
          <w:bCs/>
          <w:sz w:val="40"/>
          <w:szCs w:val="32"/>
          <w:rtl/>
        </w:rPr>
        <w:t>עמודים</w:t>
      </w:r>
    </w:p>
    <w:p w:rsidR="00A64B64" w:rsidRDefault="00A64B64" w:rsidP="00023E31">
      <w:pPr>
        <w:pStyle w:val="a3"/>
        <w:numPr>
          <w:ilvl w:val="0"/>
          <w:numId w:val="33"/>
        </w:numPr>
        <w:tabs>
          <w:tab w:val="left" w:pos="6946"/>
        </w:tabs>
        <w:bidi/>
        <w:spacing w:line="360" w:lineRule="auto"/>
        <w:jc w:val="both"/>
        <w:rPr>
          <w:rFonts w:ascii="David" w:hAnsi="David" w:cs="David"/>
          <w:sz w:val="34"/>
          <w:szCs w:val="24"/>
        </w:rPr>
      </w:pPr>
      <w:r w:rsidRPr="00D16DCB">
        <w:rPr>
          <w:rFonts w:ascii="David" w:hAnsi="David" w:cs="David"/>
          <w:sz w:val="34"/>
          <w:szCs w:val="24"/>
          <w:rtl/>
        </w:rPr>
        <w:t>להלן התייחסות המועצה לשאלות הבהרה שהתקבלו אצלה</w:t>
      </w:r>
      <w:r w:rsidR="008A2E57">
        <w:rPr>
          <w:rFonts w:ascii="David" w:hAnsi="David" w:cs="David" w:hint="cs"/>
          <w:sz w:val="34"/>
          <w:szCs w:val="24"/>
          <w:rtl/>
        </w:rPr>
        <w:t xml:space="preserve"> עד למועד האחרון להגשת שאלות הבהרה</w:t>
      </w:r>
      <w:r w:rsidRPr="00D16DCB">
        <w:rPr>
          <w:rFonts w:ascii="David" w:hAnsi="David" w:cs="David"/>
          <w:sz w:val="34"/>
          <w:szCs w:val="24"/>
          <w:rtl/>
        </w:rPr>
        <w:t xml:space="preserve">. </w:t>
      </w:r>
    </w:p>
    <w:p w:rsidR="00FC3488" w:rsidRPr="00023E31" w:rsidRDefault="00FC3488" w:rsidP="008A2E57">
      <w:pPr>
        <w:pStyle w:val="a3"/>
        <w:numPr>
          <w:ilvl w:val="0"/>
          <w:numId w:val="33"/>
        </w:numPr>
        <w:tabs>
          <w:tab w:val="left" w:pos="6946"/>
        </w:tabs>
        <w:bidi/>
        <w:spacing w:line="360" w:lineRule="auto"/>
        <w:jc w:val="both"/>
        <w:rPr>
          <w:rFonts w:ascii="David" w:hAnsi="David" w:cs="David"/>
          <w:sz w:val="34"/>
          <w:szCs w:val="24"/>
          <w:rtl/>
        </w:rPr>
      </w:pPr>
      <w:r>
        <w:rPr>
          <w:rFonts w:ascii="David" w:hAnsi="David" w:cs="David" w:hint="cs"/>
          <w:sz w:val="34"/>
          <w:szCs w:val="24"/>
          <w:rtl/>
        </w:rPr>
        <w:t xml:space="preserve">מסמך זה כולל שינויים מאושרים </w:t>
      </w:r>
      <w:r w:rsidR="008A2E57">
        <w:rPr>
          <w:rFonts w:ascii="David" w:hAnsi="David" w:cs="David" w:hint="cs"/>
          <w:sz w:val="34"/>
          <w:szCs w:val="24"/>
          <w:rtl/>
        </w:rPr>
        <w:t>המהווים חלק בלתי נפרד מהוראות המכרז</w:t>
      </w:r>
      <w:r>
        <w:rPr>
          <w:rFonts w:ascii="David" w:hAnsi="David" w:cs="David" w:hint="cs"/>
          <w:sz w:val="34"/>
          <w:szCs w:val="24"/>
          <w:rtl/>
        </w:rPr>
        <w:t xml:space="preserve">. </w:t>
      </w:r>
      <w:r>
        <w:rPr>
          <w:rFonts w:ascii="David" w:hAnsi="David" w:cs="David" w:hint="cs"/>
          <w:b/>
          <w:bCs/>
          <w:sz w:val="34"/>
          <w:szCs w:val="24"/>
          <w:rtl/>
        </w:rPr>
        <w:t xml:space="preserve">המשתתפים מתבקשים </w:t>
      </w:r>
      <w:r w:rsidRPr="00FC3488">
        <w:rPr>
          <w:rFonts w:ascii="David" w:hAnsi="David" w:cs="David" w:hint="cs"/>
          <w:b/>
          <w:bCs/>
          <w:sz w:val="34"/>
          <w:szCs w:val="24"/>
          <w:u w:val="single"/>
          <w:rtl/>
        </w:rPr>
        <w:t>שלא</w:t>
      </w:r>
      <w:r w:rsidRPr="00FC3488">
        <w:rPr>
          <w:rFonts w:ascii="David" w:hAnsi="David" w:cs="David" w:hint="cs"/>
          <w:b/>
          <w:bCs/>
          <w:sz w:val="34"/>
          <w:szCs w:val="24"/>
          <w:rtl/>
        </w:rPr>
        <w:t xml:space="preserve"> לבצע שינויים כלשהם על גבי </w:t>
      </w:r>
      <w:r w:rsidR="008A2E57">
        <w:rPr>
          <w:rFonts w:ascii="David" w:hAnsi="David" w:cs="David" w:hint="cs"/>
          <w:b/>
          <w:bCs/>
          <w:sz w:val="34"/>
          <w:szCs w:val="24"/>
          <w:rtl/>
        </w:rPr>
        <w:t>חוברת המכרז</w:t>
      </w:r>
      <w:r w:rsidR="00E65506">
        <w:rPr>
          <w:rFonts w:ascii="David" w:hAnsi="David" w:cs="David" w:hint="cs"/>
          <w:b/>
          <w:bCs/>
          <w:sz w:val="34"/>
          <w:szCs w:val="24"/>
          <w:rtl/>
        </w:rPr>
        <w:t xml:space="preserve">- </w:t>
      </w:r>
      <w:r w:rsidR="00E65506">
        <w:rPr>
          <w:rFonts w:ascii="David" w:hAnsi="David" w:cs="David" w:hint="cs"/>
          <w:sz w:val="34"/>
          <w:szCs w:val="24"/>
          <w:rtl/>
        </w:rPr>
        <w:t xml:space="preserve">יש להגיש את </w:t>
      </w:r>
      <w:r w:rsidR="008A2E57">
        <w:rPr>
          <w:rFonts w:ascii="David" w:hAnsi="David" w:cs="David" w:hint="cs"/>
          <w:sz w:val="34"/>
          <w:szCs w:val="24"/>
          <w:rtl/>
        </w:rPr>
        <w:t xml:space="preserve">חוברת המכרז כשכל עמוד בה </w:t>
      </w:r>
      <w:r w:rsidR="00E65506">
        <w:rPr>
          <w:rFonts w:ascii="David" w:hAnsi="David" w:cs="David" w:hint="cs"/>
          <w:sz w:val="34"/>
          <w:szCs w:val="24"/>
          <w:rtl/>
        </w:rPr>
        <w:t>חתום בתחתית כנדרש.</w:t>
      </w:r>
      <w:r>
        <w:rPr>
          <w:rFonts w:ascii="David" w:hAnsi="David" w:cs="David" w:hint="cs"/>
          <w:sz w:val="34"/>
          <w:szCs w:val="24"/>
          <w:rtl/>
        </w:rPr>
        <w:t xml:space="preserve"> </w:t>
      </w:r>
    </w:p>
    <w:p w:rsidR="00A64B64" w:rsidRPr="00D16DCB" w:rsidRDefault="00A64B64" w:rsidP="008A2E57">
      <w:pPr>
        <w:pStyle w:val="a3"/>
        <w:numPr>
          <w:ilvl w:val="0"/>
          <w:numId w:val="33"/>
        </w:numPr>
        <w:tabs>
          <w:tab w:val="left" w:pos="6946"/>
        </w:tabs>
        <w:bidi/>
        <w:spacing w:line="360" w:lineRule="auto"/>
        <w:jc w:val="both"/>
        <w:rPr>
          <w:rFonts w:ascii="David" w:hAnsi="David" w:cs="David"/>
          <w:b/>
          <w:bCs/>
          <w:sz w:val="36"/>
          <w:szCs w:val="28"/>
          <w:rtl/>
        </w:rPr>
      </w:pPr>
      <w:r w:rsidRPr="00D16DCB">
        <w:rPr>
          <w:rFonts w:ascii="David" w:hAnsi="David" w:cs="David"/>
          <w:b/>
          <w:bCs/>
          <w:sz w:val="36"/>
          <w:szCs w:val="28"/>
          <w:rtl/>
        </w:rPr>
        <w:t>על המשתתפים במכרז לצרף מסמך זה להצעתם במכרז, כשהוא חתום בתחתית כל עמוד בחותמת ובחתימת המשתתף.</w:t>
      </w:r>
    </w:p>
    <w:p w:rsidR="00A64B64" w:rsidRDefault="00A64B64" w:rsidP="00A64B64">
      <w:pPr>
        <w:pStyle w:val="a3"/>
        <w:tabs>
          <w:tab w:val="left" w:pos="6946"/>
        </w:tabs>
        <w:bidi/>
        <w:spacing w:line="360" w:lineRule="auto"/>
        <w:ind w:left="360"/>
        <w:rPr>
          <w:rFonts w:ascii="David" w:hAnsi="David" w:cs="David"/>
          <w:sz w:val="34"/>
          <w:szCs w:val="24"/>
          <w:rtl/>
        </w:rPr>
      </w:pPr>
    </w:p>
    <w:tbl>
      <w:tblPr>
        <w:tblStyle w:val="TableGrid"/>
        <w:bidiVisual/>
        <w:tblW w:w="10098" w:type="dxa"/>
        <w:tblInd w:w="-461" w:type="dxa"/>
        <w:tblLook w:val="04A0" w:firstRow="1" w:lastRow="0" w:firstColumn="1" w:lastColumn="0" w:noHBand="0" w:noVBand="1"/>
      </w:tblPr>
      <w:tblGrid>
        <w:gridCol w:w="708"/>
        <w:gridCol w:w="884"/>
        <w:gridCol w:w="1984"/>
        <w:gridCol w:w="3369"/>
        <w:gridCol w:w="3153"/>
      </w:tblGrid>
      <w:tr w:rsidR="008A2E57" w:rsidRPr="008A2E57" w:rsidTr="0035108B">
        <w:tc>
          <w:tcPr>
            <w:tcW w:w="708" w:type="dxa"/>
          </w:tcPr>
          <w:p w:rsidR="008A2E57" w:rsidRPr="008A2E57" w:rsidRDefault="008A2E57" w:rsidP="008A2E57">
            <w:pPr>
              <w:bidi/>
              <w:rPr>
                <w:rFonts w:cs="David"/>
                <w:b/>
                <w:bCs/>
                <w:sz w:val="24"/>
                <w:szCs w:val="24"/>
                <w:rtl/>
              </w:rPr>
            </w:pPr>
            <w:r w:rsidRPr="008A2E57">
              <w:rPr>
                <w:rFonts w:cs="David" w:hint="cs"/>
                <w:b/>
                <w:bCs/>
                <w:sz w:val="24"/>
                <w:szCs w:val="24"/>
                <w:rtl/>
              </w:rPr>
              <w:t xml:space="preserve"># </w:t>
            </w:r>
          </w:p>
        </w:tc>
        <w:tc>
          <w:tcPr>
            <w:tcW w:w="884" w:type="dxa"/>
          </w:tcPr>
          <w:p w:rsidR="008A2E57" w:rsidRPr="008A2E57" w:rsidRDefault="008A2E57" w:rsidP="008A2E57">
            <w:pPr>
              <w:bidi/>
              <w:rPr>
                <w:rFonts w:cs="David"/>
                <w:b/>
                <w:bCs/>
                <w:sz w:val="24"/>
                <w:szCs w:val="24"/>
                <w:rtl/>
              </w:rPr>
            </w:pPr>
            <w:r w:rsidRPr="008A2E57">
              <w:rPr>
                <w:rFonts w:cs="David" w:hint="cs"/>
                <w:b/>
                <w:bCs/>
                <w:sz w:val="24"/>
                <w:szCs w:val="24"/>
                <w:rtl/>
              </w:rPr>
              <w:t xml:space="preserve">עמוד במכרז </w:t>
            </w:r>
          </w:p>
        </w:tc>
        <w:tc>
          <w:tcPr>
            <w:tcW w:w="1984" w:type="dxa"/>
          </w:tcPr>
          <w:p w:rsidR="008A2E57" w:rsidRPr="008A2E57" w:rsidRDefault="008A2E57" w:rsidP="008A2E57">
            <w:pPr>
              <w:bidi/>
              <w:rPr>
                <w:rFonts w:cs="David"/>
                <w:b/>
                <w:bCs/>
                <w:sz w:val="24"/>
                <w:szCs w:val="24"/>
                <w:rtl/>
              </w:rPr>
            </w:pPr>
            <w:r w:rsidRPr="008A2E57">
              <w:rPr>
                <w:rFonts w:cs="David" w:hint="cs"/>
                <w:b/>
                <w:bCs/>
                <w:sz w:val="24"/>
                <w:szCs w:val="24"/>
                <w:rtl/>
              </w:rPr>
              <w:t xml:space="preserve">פרק /סעיף במכרז </w:t>
            </w:r>
          </w:p>
        </w:tc>
        <w:tc>
          <w:tcPr>
            <w:tcW w:w="3369" w:type="dxa"/>
          </w:tcPr>
          <w:p w:rsidR="008A2E57" w:rsidRPr="008A2E57" w:rsidRDefault="008A2E57" w:rsidP="008A2E57">
            <w:pPr>
              <w:bidi/>
              <w:rPr>
                <w:rFonts w:cs="David"/>
                <w:b/>
                <w:bCs/>
                <w:sz w:val="24"/>
                <w:szCs w:val="24"/>
                <w:rtl/>
              </w:rPr>
            </w:pPr>
            <w:r w:rsidRPr="008A2E57">
              <w:rPr>
                <w:rFonts w:cs="David" w:hint="cs"/>
                <w:b/>
                <w:bCs/>
                <w:sz w:val="24"/>
                <w:szCs w:val="24"/>
                <w:rtl/>
              </w:rPr>
              <w:t xml:space="preserve">שאלה/בקשת המציע </w:t>
            </w:r>
          </w:p>
        </w:tc>
        <w:tc>
          <w:tcPr>
            <w:tcW w:w="3153" w:type="dxa"/>
          </w:tcPr>
          <w:p w:rsidR="008A2E57" w:rsidRPr="008A2E57" w:rsidRDefault="008A2E57" w:rsidP="008A2E57">
            <w:pPr>
              <w:bidi/>
              <w:rPr>
                <w:rFonts w:cs="David"/>
                <w:b/>
                <w:bCs/>
                <w:sz w:val="24"/>
                <w:szCs w:val="24"/>
                <w:rtl/>
              </w:rPr>
            </w:pPr>
            <w:r w:rsidRPr="008A2E57">
              <w:rPr>
                <w:rFonts w:cs="David" w:hint="cs"/>
                <w:b/>
                <w:bCs/>
                <w:sz w:val="24"/>
                <w:szCs w:val="24"/>
                <w:rtl/>
              </w:rPr>
              <w:t>תשובה</w:t>
            </w:r>
          </w:p>
        </w:tc>
      </w:tr>
      <w:tr w:rsidR="008A2E57" w:rsidRPr="008A2E57" w:rsidTr="0035108B">
        <w:tc>
          <w:tcPr>
            <w:tcW w:w="708" w:type="dxa"/>
          </w:tcPr>
          <w:p w:rsidR="008A2E57" w:rsidRPr="008A2E57" w:rsidRDefault="008A2E57" w:rsidP="008A2E57">
            <w:pPr>
              <w:bidi/>
              <w:rPr>
                <w:rFonts w:cs="David"/>
                <w:b/>
                <w:bCs/>
                <w:sz w:val="24"/>
                <w:szCs w:val="24"/>
                <w:rtl/>
              </w:rPr>
            </w:pPr>
            <w:r w:rsidRPr="008A2E57">
              <w:rPr>
                <w:rFonts w:cs="David" w:hint="cs"/>
                <w:b/>
                <w:bCs/>
                <w:sz w:val="24"/>
                <w:szCs w:val="24"/>
                <w:rtl/>
              </w:rPr>
              <w:t>1</w:t>
            </w:r>
          </w:p>
        </w:tc>
        <w:tc>
          <w:tcPr>
            <w:tcW w:w="884" w:type="dxa"/>
          </w:tcPr>
          <w:p w:rsidR="008A2E57" w:rsidRPr="008A2E57" w:rsidRDefault="008A2E57" w:rsidP="008A2E57">
            <w:pPr>
              <w:bidi/>
              <w:rPr>
                <w:rFonts w:cs="David"/>
                <w:b/>
                <w:bCs/>
                <w:sz w:val="24"/>
                <w:szCs w:val="24"/>
                <w:rtl/>
              </w:rPr>
            </w:pPr>
            <w:r w:rsidRPr="008A2E57">
              <w:rPr>
                <w:rFonts w:cs="David" w:hint="cs"/>
                <w:b/>
                <w:bCs/>
                <w:sz w:val="24"/>
                <w:szCs w:val="24"/>
                <w:rtl/>
              </w:rPr>
              <w:t>6</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הזמנה להציע הצעות לביטוחי המועצה- סעיף 3.3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את אישורכם כי במידה ונזכה במכרז, נוכל לבצע פוליסה ל-5 חודשי ביטוח של שנת 2018 </w:t>
            </w:r>
          </w:p>
          <w:p w:rsidR="008A2E57" w:rsidRPr="008A2E57" w:rsidRDefault="008A2E57" w:rsidP="008A2E57">
            <w:pPr>
              <w:bidi/>
              <w:rPr>
                <w:rFonts w:cs="David"/>
                <w:b/>
                <w:bCs/>
                <w:sz w:val="24"/>
                <w:szCs w:val="24"/>
                <w:rtl/>
              </w:rPr>
            </w:pPr>
            <w:r w:rsidRPr="008A2E57">
              <w:rPr>
                <w:rFonts w:cs="David" w:hint="cs"/>
                <w:sz w:val="24"/>
                <w:szCs w:val="24"/>
                <w:rtl/>
              </w:rPr>
              <w:t>ולאחר מכן נאריך את הפוליסה לעוד 12 חודש באותם התנאים כפי יוצעו למכרז.</w:t>
            </w:r>
            <w:r w:rsidRPr="008A2E57">
              <w:rPr>
                <w:rFonts w:cs="David" w:hint="cs"/>
                <w:b/>
                <w:bCs/>
                <w:sz w:val="24"/>
                <w:szCs w:val="24"/>
                <w:rtl/>
              </w:rPr>
              <w:t xml:space="preserve"> </w:t>
            </w:r>
          </w:p>
        </w:tc>
        <w:tc>
          <w:tcPr>
            <w:tcW w:w="3153" w:type="dxa"/>
          </w:tcPr>
          <w:p w:rsidR="008A2E57" w:rsidRPr="008A2E57" w:rsidRDefault="005E65EB" w:rsidP="008A2E57">
            <w:pPr>
              <w:bidi/>
              <w:rPr>
                <w:rFonts w:cs="David"/>
                <w:sz w:val="24"/>
                <w:szCs w:val="24"/>
                <w:rtl/>
              </w:rPr>
            </w:pPr>
            <w:r>
              <w:rPr>
                <w:rFonts w:cs="David" w:hint="cs"/>
                <w:sz w:val="24"/>
                <w:szCs w:val="24"/>
                <w:rtl/>
              </w:rPr>
              <w:t>לא מקובל</w:t>
            </w:r>
          </w:p>
        </w:tc>
      </w:tr>
      <w:tr w:rsidR="008A2E57" w:rsidRPr="008A2E57" w:rsidTr="002D1100">
        <w:tc>
          <w:tcPr>
            <w:tcW w:w="708" w:type="dxa"/>
          </w:tcPr>
          <w:p w:rsidR="008A2E57" w:rsidRPr="008A2E57" w:rsidRDefault="008A2E57" w:rsidP="008A2E57">
            <w:pPr>
              <w:bidi/>
              <w:rPr>
                <w:rFonts w:cs="David"/>
                <w:b/>
                <w:bCs/>
                <w:sz w:val="24"/>
                <w:szCs w:val="24"/>
                <w:rtl/>
              </w:rPr>
            </w:pPr>
            <w:r w:rsidRPr="008A2E57">
              <w:rPr>
                <w:rFonts w:cs="David" w:hint="cs"/>
                <w:b/>
                <w:bCs/>
                <w:sz w:val="24"/>
                <w:szCs w:val="24"/>
                <w:rtl/>
              </w:rPr>
              <w:t>2</w:t>
            </w:r>
          </w:p>
        </w:tc>
        <w:tc>
          <w:tcPr>
            <w:tcW w:w="884" w:type="dxa"/>
          </w:tcPr>
          <w:p w:rsidR="008A2E57" w:rsidRPr="008A2E57" w:rsidRDefault="008A2E57" w:rsidP="008A2E57">
            <w:pPr>
              <w:bidi/>
              <w:rPr>
                <w:rFonts w:cs="David"/>
                <w:b/>
                <w:bCs/>
                <w:sz w:val="24"/>
                <w:szCs w:val="24"/>
                <w:rtl/>
              </w:rPr>
            </w:pPr>
          </w:p>
        </w:tc>
        <w:tc>
          <w:tcPr>
            <w:tcW w:w="1984" w:type="dxa"/>
          </w:tcPr>
          <w:p w:rsidR="008A2E57" w:rsidRPr="008A2E57" w:rsidRDefault="008A2E57" w:rsidP="008A2E57">
            <w:pPr>
              <w:bidi/>
              <w:rPr>
                <w:rFonts w:cs="David"/>
                <w:b/>
                <w:bCs/>
                <w:sz w:val="24"/>
                <w:szCs w:val="24"/>
                <w:rtl/>
              </w:rPr>
            </w:pP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האם תאגיד מים הפעיל בשטח המוניציפלי של המועצה מקיים ביטוחים עצמאיים ואינו כלול בביטוחי המועצה?  </w:t>
            </w:r>
          </w:p>
        </w:tc>
        <w:tc>
          <w:tcPr>
            <w:tcW w:w="3153" w:type="dxa"/>
          </w:tcPr>
          <w:p w:rsidR="008A2E57" w:rsidRDefault="008D0B6C" w:rsidP="00A006D9">
            <w:pPr>
              <w:bidi/>
              <w:rPr>
                <w:rFonts w:cs="David"/>
                <w:sz w:val="24"/>
                <w:szCs w:val="24"/>
                <w:rtl/>
              </w:rPr>
            </w:pPr>
            <w:r>
              <w:rPr>
                <w:rFonts w:cs="David" w:hint="cs"/>
                <w:sz w:val="24"/>
                <w:szCs w:val="24"/>
                <w:rtl/>
              </w:rPr>
              <w:t>החברה</w:t>
            </w:r>
            <w:r w:rsidR="002D1100">
              <w:rPr>
                <w:rFonts w:cs="David" w:hint="cs"/>
                <w:sz w:val="24"/>
                <w:szCs w:val="24"/>
                <w:rtl/>
              </w:rPr>
              <w:t xml:space="preserve"> לטיפול במי לב השרון בע"מ</w:t>
            </w:r>
            <w:r>
              <w:rPr>
                <w:rFonts w:cs="David" w:hint="cs"/>
                <w:sz w:val="24"/>
                <w:szCs w:val="24"/>
                <w:rtl/>
              </w:rPr>
              <w:t xml:space="preserve"> </w:t>
            </w:r>
            <w:r w:rsidR="001F6686">
              <w:rPr>
                <w:rFonts w:cs="David" w:hint="cs"/>
                <w:sz w:val="24"/>
                <w:szCs w:val="24"/>
                <w:rtl/>
              </w:rPr>
              <w:t xml:space="preserve">אינה תאגיד מים לפי חוק תאגידי מים אלא </w:t>
            </w:r>
            <w:r w:rsidR="00C91025" w:rsidRPr="0035108B">
              <w:rPr>
                <w:rFonts w:cs="David" w:hint="cs"/>
                <w:sz w:val="24"/>
                <w:szCs w:val="24"/>
                <w:rtl/>
              </w:rPr>
              <w:t>תאגיד עירוני</w:t>
            </w:r>
            <w:r w:rsidR="001F6686" w:rsidRPr="0035108B">
              <w:rPr>
                <w:rFonts w:cs="David" w:hint="cs"/>
                <w:sz w:val="24"/>
                <w:szCs w:val="24"/>
                <w:rtl/>
              </w:rPr>
              <w:t xml:space="preserve"> ה</w:t>
            </w:r>
            <w:r w:rsidRPr="0035108B">
              <w:rPr>
                <w:rFonts w:cs="David" w:hint="cs"/>
                <w:sz w:val="24"/>
                <w:szCs w:val="24"/>
                <w:rtl/>
              </w:rPr>
              <w:t>פועל</w:t>
            </w:r>
            <w:r w:rsidR="00C91025">
              <w:rPr>
                <w:rFonts w:cs="David" w:hint="cs"/>
                <w:sz w:val="24"/>
                <w:szCs w:val="24"/>
                <w:rtl/>
              </w:rPr>
              <w:t xml:space="preserve"> </w:t>
            </w:r>
            <w:r>
              <w:rPr>
                <w:rFonts w:cs="David" w:hint="cs"/>
                <w:sz w:val="24"/>
                <w:szCs w:val="24"/>
                <w:rtl/>
              </w:rPr>
              <w:t>בתחומי השטח המוניציפלי של המועצה</w:t>
            </w:r>
            <w:r w:rsidR="001F6686">
              <w:rPr>
                <w:rFonts w:cs="David" w:hint="cs"/>
                <w:sz w:val="24"/>
                <w:szCs w:val="24"/>
                <w:rtl/>
              </w:rPr>
              <w:t xml:space="preserve">. </w:t>
            </w:r>
            <w:r w:rsidR="00C91025">
              <w:rPr>
                <w:rFonts w:cs="David" w:hint="cs"/>
                <w:sz w:val="24"/>
                <w:szCs w:val="24"/>
                <w:rtl/>
              </w:rPr>
              <w:t xml:space="preserve">לתאגיד זה </w:t>
            </w:r>
            <w:r w:rsidR="001F6686">
              <w:rPr>
                <w:rFonts w:cs="David" w:hint="cs"/>
                <w:sz w:val="24"/>
                <w:szCs w:val="24"/>
                <w:rtl/>
              </w:rPr>
              <w:t>אין ביטוחים עצמאיים והיא מבוטחת במסגרת ביטוחי המועצה</w:t>
            </w:r>
            <w:r w:rsidR="002D1100">
              <w:rPr>
                <w:rFonts w:cs="David" w:hint="cs"/>
                <w:sz w:val="24"/>
                <w:szCs w:val="24"/>
                <w:rtl/>
              </w:rPr>
              <w:t xml:space="preserve"> (למעט ביטוח נושאי משרה).בתחומי המועצה פועלות גם אגודות מים שאינן מבוטחות בביטוחי המועצה.</w:t>
            </w:r>
          </w:p>
          <w:p w:rsidR="0035108B" w:rsidRPr="008A2E57" w:rsidRDefault="0035108B" w:rsidP="0035108B">
            <w:pPr>
              <w:bidi/>
              <w:rPr>
                <w:rFonts w:cs="David"/>
                <w:sz w:val="24"/>
                <w:szCs w:val="24"/>
                <w:rtl/>
              </w:rPr>
            </w:pPr>
            <w:r>
              <w:rPr>
                <w:rFonts w:cs="David" w:hint="cs"/>
                <w:sz w:val="24"/>
                <w:szCs w:val="24"/>
                <w:rtl/>
              </w:rPr>
              <w:t>תתוקן טעות בעמ' 32 סעיף ב' למטה, במקום המלים: "יודגש כי החברה הינה ממשלתית ולא תאגיד מים" ירשם: "יודגש כי התאגיד אינו תאגיד מים".</w:t>
            </w:r>
          </w:p>
        </w:tc>
      </w:tr>
      <w:tr w:rsidR="008A2E57" w:rsidRPr="008A2E57" w:rsidTr="0035108B">
        <w:tc>
          <w:tcPr>
            <w:tcW w:w="708" w:type="dxa"/>
          </w:tcPr>
          <w:p w:rsidR="008A2E57" w:rsidRPr="008A2E57" w:rsidRDefault="008A2E57" w:rsidP="008A2E57">
            <w:pPr>
              <w:bidi/>
              <w:rPr>
                <w:rFonts w:cs="David"/>
                <w:b/>
                <w:bCs/>
                <w:sz w:val="24"/>
                <w:szCs w:val="24"/>
                <w:rtl/>
              </w:rPr>
            </w:pPr>
            <w:r w:rsidRPr="008A2E57">
              <w:rPr>
                <w:rFonts w:cs="David" w:hint="cs"/>
                <w:b/>
                <w:bCs/>
                <w:sz w:val="24"/>
                <w:szCs w:val="24"/>
                <w:rtl/>
              </w:rPr>
              <w:t>3</w:t>
            </w:r>
          </w:p>
        </w:tc>
        <w:tc>
          <w:tcPr>
            <w:tcW w:w="884" w:type="dxa"/>
          </w:tcPr>
          <w:p w:rsidR="008A2E57" w:rsidRPr="008A2E57" w:rsidRDefault="008A2E57" w:rsidP="008A2E57">
            <w:pPr>
              <w:bidi/>
              <w:rPr>
                <w:rFonts w:cs="David"/>
                <w:b/>
                <w:bCs/>
                <w:sz w:val="24"/>
                <w:szCs w:val="24"/>
                <w:rtl/>
              </w:rPr>
            </w:pPr>
          </w:p>
        </w:tc>
        <w:tc>
          <w:tcPr>
            <w:tcW w:w="1984" w:type="dxa"/>
          </w:tcPr>
          <w:p w:rsidR="008A2E57" w:rsidRPr="008A2E57" w:rsidRDefault="008A2E57" w:rsidP="008A2E57">
            <w:pPr>
              <w:bidi/>
              <w:rPr>
                <w:rFonts w:cs="David"/>
                <w:b/>
                <w:bCs/>
                <w:sz w:val="24"/>
                <w:szCs w:val="24"/>
                <w:rtl/>
              </w:rPr>
            </w:pPr>
            <w:r w:rsidRPr="008A2E57">
              <w:rPr>
                <w:rFonts w:cs="David" w:hint="cs"/>
                <w:sz w:val="24"/>
                <w:szCs w:val="24"/>
                <w:rtl/>
              </w:rPr>
              <w:t xml:space="preserve">בכל הפרקים  במפרט בסעיף </w:t>
            </w:r>
            <w:r w:rsidRPr="008A2E57">
              <w:rPr>
                <w:rFonts w:cs="David" w:hint="cs"/>
                <w:sz w:val="24"/>
                <w:szCs w:val="24"/>
                <w:rtl/>
              </w:rPr>
              <w:lastRenderedPageBreak/>
              <w:t>"ויתור על תחלוף</w:t>
            </w:r>
            <w:r w:rsidRPr="008A2E57">
              <w:rPr>
                <w:rFonts w:cs="David" w:hint="cs"/>
                <w:b/>
                <w:bCs/>
                <w:sz w:val="24"/>
                <w:szCs w:val="24"/>
                <w:rtl/>
              </w:rPr>
              <w:t xml:space="preserve">"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lastRenderedPageBreak/>
              <w:t xml:space="preserve">בכל מקום שבו מופיעות המילים "...ו/או הבאים מטעמם של הנ"ל" </w:t>
            </w:r>
            <w:r w:rsidRPr="008A2E57">
              <w:rPr>
                <w:rFonts w:cs="David"/>
                <w:sz w:val="24"/>
                <w:szCs w:val="24"/>
                <w:rtl/>
              </w:rPr>
              <w:t>–</w:t>
            </w:r>
            <w:r w:rsidRPr="008A2E57">
              <w:rPr>
                <w:rFonts w:cs="David" w:hint="cs"/>
                <w:sz w:val="24"/>
                <w:szCs w:val="24"/>
                <w:rtl/>
              </w:rPr>
              <w:t xml:space="preserve"> </w:t>
            </w:r>
            <w:r w:rsidRPr="008A2E57">
              <w:rPr>
                <w:rFonts w:cs="David" w:hint="cs"/>
                <w:sz w:val="24"/>
                <w:szCs w:val="24"/>
                <w:rtl/>
              </w:rPr>
              <w:lastRenderedPageBreak/>
              <w:t xml:space="preserve">אנו מבקשים להסיר את המילים </w:t>
            </w:r>
          </w:p>
          <w:p w:rsidR="008A2E57" w:rsidRPr="008A2E57" w:rsidRDefault="008A2E57" w:rsidP="008A2E57">
            <w:pPr>
              <w:bidi/>
              <w:rPr>
                <w:rFonts w:cs="David"/>
                <w:sz w:val="24"/>
                <w:szCs w:val="24"/>
                <w:rtl/>
              </w:rPr>
            </w:pPr>
          </w:p>
        </w:tc>
        <w:tc>
          <w:tcPr>
            <w:tcW w:w="3153" w:type="dxa"/>
          </w:tcPr>
          <w:p w:rsidR="008A2E57" w:rsidRPr="008A2E57" w:rsidRDefault="005E65EB" w:rsidP="008A2E57">
            <w:pPr>
              <w:bidi/>
              <w:rPr>
                <w:rFonts w:cs="David"/>
                <w:sz w:val="24"/>
                <w:szCs w:val="24"/>
                <w:rtl/>
              </w:rPr>
            </w:pPr>
            <w:r>
              <w:rPr>
                <w:rFonts w:cs="David" w:hint="cs"/>
                <w:sz w:val="24"/>
                <w:szCs w:val="24"/>
                <w:rtl/>
              </w:rPr>
              <w:lastRenderedPageBreak/>
              <w:t>לא מקובל</w:t>
            </w:r>
          </w:p>
        </w:tc>
      </w:tr>
      <w:tr w:rsidR="008A2E57" w:rsidRPr="008A2E57" w:rsidTr="00867F76">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4</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32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תנאים כללים- סעיף 4 שם המבוטח </w:t>
            </w:r>
          </w:p>
        </w:tc>
        <w:tc>
          <w:tcPr>
            <w:tcW w:w="3369" w:type="dxa"/>
          </w:tcPr>
          <w:p w:rsidR="008A2E57" w:rsidRDefault="005E65EB" w:rsidP="0035108B">
            <w:pPr>
              <w:bidi/>
              <w:spacing w:after="0"/>
              <w:rPr>
                <w:rFonts w:cs="David"/>
                <w:sz w:val="24"/>
                <w:szCs w:val="24"/>
                <w:rtl/>
              </w:rPr>
            </w:pPr>
            <w:r>
              <w:rPr>
                <w:rFonts w:cs="David" w:hint="cs"/>
                <w:sz w:val="24"/>
                <w:szCs w:val="24"/>
                <w:rtl/>
              </w:rPr>
              <w:t xml:space="preserve">* </w:t>
            </w:r>
            <w:r w:rsidR="008A2E57" w:rsidRPr="008A2E57">
              <w:rPr>
                <w:rFonts w:cs="David" w:hint="cs"/>
                <w:sz w:val="24"/>
                <w:szCs w:val="24"/>
                <w:rtl/>
              </w:rPr>
              <w:t xml:space="preserve">"החברה לטיפול במי לב השרון בע"מ" </w:t>
            </w:r>
            <w:r w:rsidR="008A2E57" w:rsidRPr="008A2E57">
              <w:rPr>
                <w:rFonts w:cs="David"/>
                <w:sz w:val="24"/>
                <w:szCs w:val="24"/>
                <w:rtl/>
              </w:rPr>
              <w:t>–</w:t>
            </w:r>
            <w:r w:rsidR="008A2E57" w:rsidRPr="008A2E57">
              <w:rPr>
                <w:rFonts w:cs="David" w:hint="cs"/>
                <w:sz w:val="24"/>
                <w:szCs w:val="24"/>
                <w:rtl/>
              </w:rPr>
              <w:t xml:space="preserve"> אנו מבקשים לדעת מה בדיוק הפעילות של החברה? </w:t>
            </w:r>
            <w:r>
              <w:rPr>
                <w:rFonts w:cs="David" w:hint="cs"/>
                <w:sz w:val="24"/>
                <w:szCs w:val="24"/>
                <w:rtl/>
              </w:rPr>
              <w:t>*</w:t>
            </w:r>
            <w:r w:rsidR="008A2E57" w:rsidRPr="008A2E57">
              <w:rPr>
                <w:rFonts w:cs="David" w:hint="cs"/>
                <w:sz w:val="24"/>
                <w:szCs w:val="24"/>
                <w:rtl/>
              </w:rPr>
              <w:t xml:space="preserve">בשורה 6 אחרי המילה "...המתוקצבים" אנו מבקשים להוסיף את המילים "ב-25% ואילך" </w:t>
            </w:r>
          </w:p>
          <w:p w:rsidR="008A2E57" w:rsidRPr="008A2E57" w:rsidRDefault="005E65EB"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בשורה 6 ו-7 אחרי המילים "ועדים מקומיים ו/או נציגויות מקומיות " אנו מבקשים להוסיף המילים "המפורטים בסעיף 3 לעיל בלבד"  </w:t>
            </w:r>
          </w:p>
        </w:tc>
        <w:tc>
          <w:tcPr>
            <w:tcW w:w="3153" w:type="dxa"/>
          </w:tcPr>
          <w:p w:rsidR="008A2E57" w:rsidRDefault="00C34DD9" w:rsidP="008A2E57">
            <w:pPr>
              <w:bidi/>
              <w:rPr>
                <w:rFonts w:cs="David"/>
                <w:sz w:val="24"/>
                <w:szCs w:val="24"/>
                <w:rtl/>
              </w:rPr>
            </w:pPr>
            <w:r w:rsidRPr="00867F76">
              <w:rPr>
                <w:rFonts w:cs="David" w:hint="cs"/>
                <w:sz w:val="24"/>
                <w:szCs w:val="24"/>
                <w:rtl/>
              </w:rPr>
              <w:t>*</w:t>
            </w:r>
            <w:r w:rsidR="008D0B6C" w:rsidRPr="00867F76">
              <w:rPr>
                <w:rFonts w:cs="David" w:hint="cs"/>
                <w:sz w:val="24"/>
                <w:szCs w:val="24"/>
                <w:rtl/>
              </w:rPr>
              <w:t>החברה</w:t>
            </w:r>
            <w:r w:rsidR="008D0B6C" w:rsidRPr="00867F76">
              <w:rPr>
                <w:rFonts w:cs="David"/>
                <w:sz w:val="24"/>
                <w:szCs w:val="24"/>
                <w:rtl/>
              </w:rPr>
              <w:t xml:space="preserve"> </w:t>
            </w:r>
            <w:r w:rsidR="008D0B6C" w:rsidRPr="00867F76">
              <w:rPr>
                <w:rFonts w:cs="David" w:hint="cs"/>
                <w:sz w:val="24"/>
                <w:szCs w:val="24"/>
                <w:rtl/>
              </w:rPr>
              <w:t>עוסקת</w:t>
            </w:r>
            <w:r w:rsidR="008D0B6C" w:rsidRPr="00867F76">
              <w:rPr>
                <w:rFonts w:cs="David"/>
                <w:sz w:val="24"/>
                <w:szCs w:val="24"/>
                <w:rtl/>
              </w:rPr>
              <w:t xml:space="preserve"> </w:t>
            </w:r>
            <w:r w:rsidR="008D0B6C" w:rsidRPr="00867F76">
              <w:rPr>
                <w:rFonts w:cs="David" w:hint="cs"/>
                <w:sz w:val="24"/>
                <w:szCs w:val="24"/>
                <w:rtl/>
              </w:rPr>
              <w:t>בהולכת</w:t>
            </w:r>
            <w:r w:rsidR="008D0B6C" w:rsidRPr="00867F76">
              <w:rPr>
                <w:rFonts w:cs="David"/>
                <w:sz w:val="24"/>
                <w:szCs w:val="24"/>
                <w:rtl/>
              </w:rPr>
              <w:t xml:space="preserve"> </w:t>
            </w:r>
            <w:r w:rsidR="008D0B6C" w:rsidRPr="00867F76">
              <w:rPr>
                <w:rFonts w:cs="David" w:hint="cs"/>
                <w:sz w:val="24"/>
                <w:szCs w:val="24"/>
                <w:rtl/>
              </w:rPr>
              <w:t>מי</w:t>
            </w:r>
            <w:r w:rsidR="008D0B6C" w:rsidRPr="00867F76">
              <w:rPr>
                <w:rFonts w:cs="David"/>
                <w:sz w:val="24"/>
                <w:szCs w:val="24"/>
                <w:rtl/>
              </w:rPr>
              <w:t xml:space="preserve"> </w:t>
            </w:r>
            <w:r w:rsidR="008D0B6C" w:rsidRPr="00867F76">
              <w:rPr>
                <w:rFonts w:cs="David" w:hint="cs"/>
                <w:sz w:val="24"/>
                <w:szCs w:val="24"/>
                <w:rtl/>
              </w:rPr>
              <w:t>השופכין</w:t>
            </w:r>
            <w:r w:rsidR="008D0B6C" w:rsidRPr="00867F76">
              <w:rPr>
                <w:rFonts w:cs="David"/>
                <w:sz w:val="24"/>
                <w:szCs w:val="24"/>
                <w:rtl/>
              </w:rPr>
              <w:t xml:space="preserve"> </w:t>
            </w:r>
            <w:r w:rsidR="00867F76" w:rsidRPr="00867F76">
              <w:rPr>
                <w:rFonts w:cs="David" w:hint="cs"/>
                <w:sz w:val="24"/>
                <w:szCs w:val="24"/>
                <w:rtl/>
              </w:rPr>
              <w:t xml:space="preserve"> של כל הישובים במועצה </w:t>
            </w:r>
            <w:r w:rsidR="008D0B6C" w:rsidRPr="00867F76">
              <w:rPr>
                <w:rFonts w:cs="David" w:hint="cs"/>
                <w:sz w:val="24"/>
                <w:szCs w:val="24"/>
                <w:rtl/>
              </w:rPr>
              <w:t>למפעל</w:t>
            </w:r>
            <w:r w:rsidR="008D0B6C" w:rsidRPr="00867F76">
              <w:rPr>
                <w:rFonts w:cs="David"/>
                <w:sz w:val="24"/>
                <w:szCs w:val="24"/>
                <w:rtl/>
              </w:rPr>
              <w:t xml:space="preserve"> </w:t>
            </w:r>
            <w:r w:rsidR="008D0B6C" w:rsidRPr="00867F76">
              <w:rPr>
                <w:rFonts w:cs="David" w:hint="cs"/>
                <w:sz w:val="24"/>
                <w:szCs w:val="24"/>
                <w:rtl/>
              </w:rPr>
              <w:t>טיהור</w:t>
            </w:r>
            <w:r w:rsidR="008D0B6C" w:rsidRPr="00867F76">
              <w:rPr>
                <w:rFonts w:cs="David"/>
                <w:sz w:val="24"/>
                <w:szCs w:val="24"/>
                <w:rtl/>
              </w:rPr>
              <w:t xml:space="preserve"> </w:t>
            </w:r>
            <w:r w:rsidR="008D0B6C" w:rsidRPr="00867F76">
              <w:rPr>
                <w:rFonts w:cs="David" w:hint="cs"/>
                <w:sz w:val="24"/>
                <w:szCs w:val="24"/>
                <w:rtl/>
              </w:rPr>
              <w:t>ומכירת</w:t>
            </w:r>
            <w:r w:rsidR="008D0B6C" w:rsidRPr="00867F76">
              <w:rPr>
                <w:rFonts w:cs="David"/>
                <w:sz w:val="24"/>
                <w:szCs w:val="24"/>
                <w:rtl/>
              </w:rPr>
              <w:t xml:space="preserve"> </w:t>
            </w:r>
            <w:r w:rsidR="008D0B6C" w:rsidRPr="00867F76">
              <w:rPr>
                <w:rFonts w:cs="David" w:hint="cs"/>
                <w:sz w:val="24"/>
                <w:szCs w:val="24"/>
                <w:rtl/>
              </w:rPr>
              <w:t>מים</w:t>
            </w:r>
            <w:r w:rsidR="008D0B6C" w:rsidRPr="00867F76">
              <w:rPr>
                <w:rFonts w:cs="David"/>
                <w:sz w:val="24"/>
                <w:szCs w:val="24"/>
                <w:rtl/>
              </w:rPr>
              <w:t xml:space="preserve"> </w:t>
            </w:r>
            <w:r w:rsidR="00867F76" w:rsidRPr="00867F76">
              <w:rPr>
                <w:rFonts w:cs="David" w:hint="cs"/>
                <w:sz w:val="24"/>
                <w:szCs w:val="24"/>
                <w:rtl/>
              </w:rPr>
              <w:t xml:space="preserve">רק </w:t>
            </w:r>
            <w:r w:rsidR="008D0B6C" w:rsidRPr="00867F76">
              <w:rPr>
                <w:rFonts w:cs="David" w:hint="cs"/>
                <w:sz w:val="24"/>
                <w:szCs w:val="24"/>
                <w:rtl/>
              </w:rPr>
              <w:t>ל</w:t>
            </w:r>
            <w:r w:rsidR="008D0B6C" w:rsidRPr="00867F76">
              <w:rPr>
                <w:rFonts w:cs="David"/>
                <w:sz w:val="24"/>
                <w:szCs w:val="24"/>
                <w:rtl/>
              </w:rPr>
              <w:t xml:space="preserve">2 </w:t>
            </w:r>
            <w:r w:rsidR="008D0B6C" w:rsidRPr="00867F76">
              <w:rPr>
                <w:rFonts w:cs="David" w:hint="cs"/>
                <w:sz w:val="24"/>
                <w:szCs w:val="24"/>
                <w:rtl/>
              </w:rPr>
              <w:t>יישובים</w:t>
            </w:r>
            <w:r w:rsidR="008D0B6C" w:rsidRPr="00867F76">
              <w:rPr>
                <w:rFonts w:cs="David"/>
                <w:sz w:val="24"/>
                <w:szCs w:val="24"/>
                <w:rtl/>
              </w:rPr>
              <w:t xml:space="preserve"> </w:t>
            </w:r>
            <w:r w:rsidR="008D0B6C" w:rsidRPr="00867F76">
              <w:rPr>
                <w:rFonts w:cs="David" w:hint="cs"/>
                <w:sz w:val="24"/>
                <w:szCs w:val="24"/>
                <w:rtl/>
              </w:rPr>
              <w:t>קהילתיים</w:t>
            </w:r>
            <w:r w:rsidR="008D0B6C" w:rsidRPr="00867F76">
              <w:rPr>
                <w:rFonts w:cs="David"/>
                <w:sz w:val="24"/>
                <w:szCs w:val="24"/>
                <w:rtl/>
              </w:rPr>
              <w:t xml:space="preserve"> (</w:t>
            </w:r>
            <w:r w:rsidR="008D0B6C" w:rsidRPr="00867F76">
              <w:rPr>
                <w:rFonts w:cs="David" w:hint="cs"/>
                <w:sz w:val="24"/>
                <w:szCs w:val="24"/>
                <w:rtl/>
              </w:rPr>
              <w:t>יעף</w:t>
            </w:r>
            <w:r w:rsidR="008D0B6C" w:rsidRPr="00867F76">
              <w:rPr>
                <w:rFonts w:cs="David"/>
                <w:sz w:val="24"/>
                <w:szCs w:val="24"/>
                <w:rtl/>
              </w:rPr>
              <w:t xml:space="preserve"> </w:t>
            </w:r>
            <w:r w:rsidR="008D0B6C" w:rsidRPr="00867F76">
              <w:rPr>
                <w:rFonts w:cs="David" w:hint="cs"/>
                <w:sz w:val="24"/>
                <w:szCs w:val="24"/>
                <w:rtl/>
              </w:rPr>
              <w:t>ועין</w:t>
            </w:r>
            <w:r w:rsidR="008D0B6C" w:rsidRPr="00867F76">
              <w:rPr>
                <w:rFonts w:cs="David"/>
                <w:sz w:val="24"/>
                <w:szCs w:val="24"/>
                <w:rtl/>
              </w:rPr>
              <w:t xml:space="preserve"> </w:t>
            </w:r>
            <w:r w:rsidR="008D0B6C" w:rsidRPr="00867F76">
              <w:rPr>
                <w:rFonts w:cs="David" w:hint="cs"/>
                <w:sz w:val="24"/>
                <w:szCs w:val="24"/>
                <w:rtl/>
              </w:rPr>
              <w:t>שריד</w:t>
            </w:r>
            <w:r w:rsidR="008D0B6C" w:rsidRPr="00867F76">
              <w:rPr>
                <w:rFonts w:cs="David"/>
                <w:sz w:val="24"/>
                <w:szCs w:val="24"/>
                <w:rtl/>
              </w:rPr>
              <w:t xml:space="preserve">) </w:t>
            </w:r>
            <w:r w:rsidR="008D0B6C" w:rsidRPr="00867F76">
              <w:rPr>
                <w:rFonts w:cs="David" w:hint="cs"/>
                <w:sz w:val="24"/>
                <w:szCs w:val="24"/>
                <w:rtl/>
              </w:rPr>
              <w:t>ואזור</w:t>
            </w:r>
            <w:r w:rsidR="008D0B6C" w:rsidRPr="00867F76">
              <w:rPr>
                <w:rFonts w:cs="David"/>
                <w:sz w:val="24"/>
                <w:szCs w:val="24"/>
                <w:rtl/>
              </w:rPr>
              <w:t xml:space="preserve"> </w:t>
            </w:r>
            <w:r w:rsidR="008D0B6C" w:rsidRPr="00867F76">
              <w:rPr>
                <w:rFonts w:cs="David" w:hint="cs"/>
                <w:sz w:val="24"/>
                <w:szCs w:val="24"/>
                <w:rtl/>
              </w:rPr>
              <w:t>תעסוקה</w:t>
            </w:r>
            <w:r w:rsidR="008D0B6C" w:rsidRPr="00867F76">
              <w:rPr>
                <w:rFonts w:cs="David"/>
                <w:sz w:val="24"/>
                <w:szCs w:val="24"/>
                <w:rtl/>
              </w:rPr>
              <w:t xml:space="preserve"> </w:t>
            </w:r>
            <w:r w:rsidR="008D0B6C" w:rsidRPr="00867F76">
              <w:rPr>
                <w:rFonts w:cs="David" w:hint="cs"/>
                <w:sz w:val="24"/>
                <w:szCs w:val="24"/>
                <w:rtl/>
              </w:rPr>
              <w:t>תנובות</w:t>
            </w:r>
            <w:r w:rsidR="008D0B6C" w:rsidRPr="00867F76">
              <w:rPr>
                <w:rFonts w:cs="David"/>
                <w:sz w:val="24"/>
                <w:szCs w:val="24"/>
                <w:rtl/>
              </w:rPr>
              <w:t xml:space="preserve">. </w:t>
            </w:r>
            <w:r w:rsidR="008D0B6C" w:rsidRPr="00867F76">
              <w:rPr>
                <w:rFonts w:cs="David" w:hint="cs"/>
                <w:sz w:val="24"/>
                <w:szCs w:val="24"/>
                <w:rtl/>
              </w:rPr>
              <w:t>קניית</w:t>
            </w:r>
            <w:r w:rsidR="008D0B6C" w:rsidRPr="00867F76">
              <w:rPr>
                <w:rFonts w:cs="David"/>
                <w:sz w:val="24"/>
                <w:szCs w:val="24"/>
                <w:rtl/>
              </w:rPr>
              <w:t xml:space="preserve"> </w:t>
            </w:r>
            <w:r w:rsidR="008D0B6C" w:rsidRPr="00867F76">
              <w:rPr>
                <w:rFonts w:cs="David" w:hint="cs"/>
                <w:sz w:val="24"/>
                <w:szCs w:val="24"/>
                <w:rtl/>
              </w:rPr>
              <w:t>המים</w:t>
            </w:r>
            <w:r w:rsidR="008D0B6C" w:rsidRPr="00867F76">
              <w:rPr>
                <w:rFonts w:cs="David"/>
                <w:sz w:val="24"/>
                <w:szCs w:val="24"/>
                <w:rtl/>
              </w:rPr>
              <w:t xml:space="preserve"> </w:t>
            </w:r>
            <w:r w:rsidR="008D0B6C" w:rsidRPr="00867F76">
              <w:rPr>
                <w:rFonts w:cs="David" w:hint="cs"/>
                <w:sz w:val="24"/>
                <w:szCs w:val="24"/>
                <w:rtl/>
              </w:rPr>
              <w:t>ממקורות</w:t>
            </w:r>
            <w:r w:rsidR="008D0B6C" w:rsidRPr="00867F76">
              <w:rPr>
                <w:rFonts w:cs="David"/>
                <w:sz w:val="24"/>
                <w:szCs w:val="24"/>
                <w:rtl/>
              </w:rPr>
              <w:t>.</w:t>
            </w:r>
            <w:r w:rsidR="00867F76">
              <w:rPr>
                <w:rFonts w:cs="David" w:hint="cs"/>
                <w:sz w:val="24"/>
                <w:szCs w:val="24"/>
                <w:rtl/>
              </w:rPr>
              <w:t xml:space="preserve"> </w:t>
            </w:r>
          </w:p>
          <w:p w:rsidR="005E65EB" w:rsidRDefault="005E65EB" w:rsidP="005E65EB">
            <w:pPr>
              <w:bidi/>
              <w:rPr>
                <w:rFonts w:cs="David"/>
                <w:sz w:val="24"/>
                <w:szCs w:val="24"/>
                <w:rtl/>
              </w:rPr>
            </w:pPr>
          </w:p>
          <w:p w:rsidR="005E65EB" w:rsidRDefault="00C34DD9" w:rsidP="005E65EB">
            <w:pPr>
              <w:bidi/>
              <w:rPr>
                <w:rFonts w:cs="David"/>
                <w:sz w:val="24"/>
                <w:szCs w:val="24"/>
                <w:rtl/>
              </w:rPr>
            </w:pPr>
            <w:r>
              <w:rPr>
                <w:rFonts w:cs="David" w:hint="cs"/>
                <w:sz w:val="24"/>
                <w:szCs w:val="24"/>
                <w:rtl/>
              </w:rPr>
              <w:t>*</w:t>
            </w:r>
            <w:r w:rsidR="005E65EB">
              <w:rPr>
                <w:rFonts w:cs="David" w:hint="cs"/>
                <w:sz w:val="24"/>
                <w:szCs w:val="24"/>
                <w:rtl/>
              </w:rPr>
              <w:t>מקובל</w:t>
            </w:r>
          </w:p>
          <w:p w:rsidR="005E65EB" w:rsidRDefault="005E65EB" w:rsidP="005E65EB">
            <w:pPr>
              <w:bidi/>
              <w:rPr>
                <w:rFonts w:cs="David"/>
                <w:sz w:val="24"/>
                <w:szCs w:val="24"/>
                <w:rtl/>
              </w:rPr>
            </w:pPr>
          </w:p>
          <w:p w:rsidR="005E65EB" w:rsidRPr="008A2E57" w:rsidRDefault="00C34DD9" w:rsidP="005E65EB">
            <w:pPr>
              <w:bidi/>
              <w:rPr>
                <w:rFonts w:cs="David"/>
                <w:sz w:val="24"/>
                <w:szCs w:val="24"/>
                <w:rtl/>
              </w:rPr>
            </w:pPr>
            <w:r>
              <w:rPr>
                <w:rFonts w:cs="David" w:hint="cs"/>
                <w:sz w:val="24"/>
                <w:szCs w:val="24"/>
                <w:rtl/>
              </w:rPr>
              <w:t>*</w:t>
            </w:r>
            <w:r w:rsidR="005E65EB" w:rsidRPr="005E65EB">
              <w:rPr>
                <w:rFonts w:cs="David" w:hint="cs"/>
                <w:sz w:val="24"/>
                <w:szCs w:val="24"/>
                <w:rtl/>
              </w:rPr>
              <w:t>לאחר המלים: "ועדים מקומיים ו/או נציגויות מקומיות", יתווספו המילים: "של הישובים המפורטים בסעיף 3 לעיל בלבד".</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5</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32+33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תנאים כללים- סעיף 4 שם המבוטח מורחב לכלול , סעיף קטן יג'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 בסוף הסעיף , אנו מבקשים להוסיף המילים "המפורטים בסעיף 3 לעיל בלבד"  </w:t>
            </w:r>
          </w:p>
        </w:tc>
        <w:tc>
          <w:tcPr>
            <w:tcW w:w="3153" w:type="dxa"/>
          </w:tcPr>
          <w:p w:rsidR="008A2E57" w:rsidRPr="008A2E57" w:rsidRDefault="006B5A4B" w:rsidP="006B5A4B">
            <w:pPr>
              <w:bidi/>
              <w:rPr>
                <w:rFonts w:cs="David"/>
                <w:sz w:val="24"/>
                <w:szCs w:val="24"/>
                <w:rtl/>
              </w:rPr>
            </w:pPr>
            <w:r w:rsidRPr="006B5A4B">
              <w:rPr>
                <w:rFonts w:cs="David" w:hint="cs"/>
                <w:sz w:val="24"/>
                <w:szCs w:val="24"/>
                <w:rtl/>
              </w:rPr>
              <w:t>לאחר המלים: "ועדים מקומיים ו/או נציגויות מקומיות", יתווספו המילים: "של הישובים המפורטים בסעיף 3 לעיל בלבד".</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6</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33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תנאים כללים- סעיף 6 ג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לבטל את המילים "...ו/או הבאים מטעמם של הנ"ל"  </w:t>
            </w:r>
          </w:p>
        </w:tc>
        <w:tc>
          <w:tcPr>
            <w:tcW w:w="3153" w:type="dxa"/>
          </w:tcPr>
          <w:p w:rsidR="008A2E57" w:rsidRPr="008A2E57" w:rsidRDefault="006B5A4B" w:rsidP="008A2E57">
            <w:pPr>
              <w:bidi/>
              <w:rPr>
                <w:rFonts w:cs="David"/>
                <w:sz w:val="24"/>
                <w:szCs w:val="24"/>
                <w:rtl/>
              </w:rPr>
            </w:pPr>
            <w:r>
              <w:rPr>
                <w:rFonts w:cs="David" w:hint="cs"/>
                <w:sz w:val="24"/>
                <w:szCs w:val="24"/>
                <w:rtl/>
              </w:rPr>
              <w:t>לא מקובל</w:t>
            </w:r>
          </w:p>
        </w:tc>
      </w:tr>
      <w:tr w:rsidR="008A2E57" w:rsidRPr="008A2E57" w:rsidTr="0035108B">
        <w:trPr>
          <w:trHeight w:val="589"/>
        </w:trPr>
        <w:tc>
          <w:tcPr>
            <w:tcW w:w="708" w:type="dxa"/>
          </w:tcPr>
          <w:p w:rsidR="008A2E57" w:rsidRPr="008A2E57" w:rsidRDefault="008A2E57" w:rsidP="008A2E57">
            <w:pPr>
              <w:bidi/>
              <w:rPr>
                <w:rFonts w:cs="David"/>
                <w:sz w:val="24"/>
                <w:szCs w:val="24"/>
                <w:rtl/>
              </w:rPr>
            </w:pPr>
            <w:r w:rsidRPr="008A2E57">
              <w:rPr>
                <w:rFonts w:cs="David" w:hint="cs"/>
                <w:sz w:val="24"/>
                <w:szCs w:val="24"/>
                <w:rtl/>
              </w:rPr>
              <w:t>7</w:t>
            </w:r>
          </w:p>
        </w:tc>
        <w:tc>
          <w:tcPr>
            <w:tcW w:w="884" w:type="dxa"/>
          </w:tcPr>
          <w:p w:rsidR="008A2E57" w:rsidRPr="008A2E57" w:rsidRDefault="008A2E57" w:rsidP="008A2E57">
            <w:pPr>
              <w:bidi/>
              <w:rPr>
                <w:rFonts w:cs="David"/>
                <w:sz w:val="24"/>
                <w:szCs w:val="24"/>
                <w:rtl/>
              </w:rPr>
            </w:pPr>
            <w:r w:rsidRPr="008A2E57">
              <w:rPr>
                <w:rFonts w:cs="David" w:hint="cs"/>
                <w:sz w:val="24"/>
                <w:szCs w:val="24"/>
                <w:rtl/>
              </w:rPr>
              <w:t>33</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תנאים כללים- סעיף 6 ה</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לבטל את המילים "... או מכללא..."  </w:t>
            </w:r>
          </w:p>
        </w:tc>
        <w:tc>
          <w:tcPr>
            <w:tcW w:w="3153" w:type="dxa"/>
          </w:tcPr>
          <w:p w:rsidR="008A2E57" w:rsidRPr="008A2E57" w:rsidRDefault="006B5A4B"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8</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34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תנאים כללים- סעיף 10</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בסוף הסעיף אנו מבקשים להוסיף "... המבוטח ישא</w:t>
            </w:r>
          </w:p>
          <w:p w:rsidR="008A2E57" w:rsidRPr="008A2E57" w:rsidRDefault="008A2E57" w:rsidP="008A2E57">
            <w:pPr>
              <w:bidi/>
              <w:rPr>
                <w:rFonts w:cs="David"/>
                <w:sz w:val="24"/>
                <w:szCs w:val="24"/>
                <w:rtl/>
              </w:rPr>
            </w:pPr>
            <w:r w:rsidRPr="008A2E57">
              <w:rPr>
                <w:rFonts w:cs="David" w:hint="cs"/>
                <w:sz w:val="24"/>
                <w:szCs w:val="24"/>
                <w:rtl/>
              </w:rPr>
              <w:t xml:space="preserve">בחלק היחסי של ההוצאות בגין תביעת תחלוף"  </w:t>
            </w:r>
          </w:p>
        </w:tc>
        <w:tc>
          <w:tcPr>
            <w:tcW w:w="3153" w:type="dxa"/>
          </w:tcPr>
          <w:p w:rsidR="008A2E57" w:rsidRPr="008A2E57" w:rsidRDefault="006B5A4B" w:rsidP="008A2E57">
            <w:pPr>
              <w:bidi/>
              <w:rPr>
                <w:rFonts w:cs="David"/>
                <w:sz w:val="24"/>
                <w:szCs w:val="24"/>
                <w:rtl/>
              </w:rPr>
            </w:pPr>
            <w:r>
              <w:rPr>
                <w:rFonts w:cs="David" w:hint="cs"/>
                <w:sz w:val="24"/>
                <w:szCs w:val="24"/>
                <w:rtl/>
              </w:rPr>
              <w:t>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9</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34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תנאים כללים- סעיף 16 ב</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ביחס להצהרה שתופיע בכל אחד מדפי הרשימה, אנו מבקשים לבטל את הפסקה "מובהר כי דפי הרשימה המופקים  על ידי המבטחים הינם לצורך תקופת הביטוח וחיוב הפרמיה בלבד" וכן לבטל את הפסקה אין האמור בדפי הרשימה המופקים ע"י חברת הביטוח בכדי לגרוע ו/או לצמצם ו/או להתנות על הכיסוי הניתן על פי מפרט הביטוח כאמור"   </w:t>
            </w:r>
          </w:p>
        </w:tc>
        <w:tc>
          <w:tcPr>
            <w:tcW w:w="3153" w:type="dxa"/>
          </w:tcPr>
          <w:p w:rsidR="008A2E57" w:rsidRPr="008A2E57" w:rsidRDefault="006B5A4B"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10</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35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סעיף מבנים, ציוד ותכולה</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לקבל מידע חיתומי ביחס למבנים לשימור. </w:t>
            </w:r>
          </w:p>
        </w:tc>
        <w:tc>
          <w:tcPr>
            <w:tcW w:w="3153" w:type="dxa"/>
          </w:tcPr>
          <w:p w:rsidR="008A2E57" w:rsidRPr="008A2E57" w:rsidRDefault="008D0B6C" w:rsidP="00C34DD9">
            <w:pPr>
              <w:bidi/>
              <w:rPr>
                <w:rFonts w:cs="David"/>
                <w:sz w:val="24"/>
                <w:szCs w:val="24"/>
                <w:rtl/>
              </w:rPr>
            </w:pPr>
            <w:r w:rsidRPr="00C34DD9">
              <w:rPr>
                <w:rFonts w:cs="David" w:hint="cs"/>
                <w:sz w:val="24"/>
                <w:szCs w:val="24"/>
                <w:rtl/>
              </w:rPr>
              <w:t>סקר</w:t>
            </w:r>
            <w:r w:rsidRPr="00C34DD9">
              <w:rPr>
                <w:rFonts w:cs="David"/>
                <w:sz w:val="24"/>
                <w:szCs w:val="24"/>
                <w:rtl/>
              </w:rPr>
              <w:t xml:space="preserve"> </w:t>
            </w:r>
            <w:r w:rsidRPr="00C34DD9">
              <w:rPr>
                <w:rFonts w:cs="David" w:hint="cs"/>
                <w:sz w:val="24"/>
                <w:szCs w:val="24"/>
                <w:rtl/>
              </w:rPr>
              <w:t>מבנים</w:t>
            </w:r>
            <w:r w:rsidRPr="00C34DD9">
              <w:rPr>
                <w:rFonts w:cs="David"/>
                <w:sz w:val="24"/>
                <w:szCs w:val="24"/>
                <w:rtl/>
              </w:rPr>
              <w:t xml:space="preserve"> </w:t>
            </w:r>
            <w:r w:rsidRPr="00C34DD9">
              <w:rPr>
                <w:rFonts w:cs="David" w:hint="cs"/>
                <w:sz w:val="24"/>
                <w:szCs w:val="24"/>
                <w:rtl/>
              </w:rPr>
              <w:t>לשימור</w:t>
            </w:r>
            <w:r w:rsidRPr="00C34DD9">
              <w:rPr>
                <w:rFonts w:cs="David"/>
                <w:sz w:val="24"/>
                <w:szCs w:val="24"/>
                <w:rtl/>
              </w:rPr>
              <w:t xml:space="preserve"> </w:t>
            </w:r>
            <w:r w:rsidRPr="00C34DD9">
              <w:rPr>
                <w:rFonts w:cs="David" w:hint="cs"/>
                <w:sz w:val="24"/>
                <w:szCs w:val="24"/>
                <w:rtl/>
              </w:rPr>
              <w:t>נערך</w:t>
            </w:r>
            <w:r w:rsidRPr="00C34DD9">
              <w:rPr>
                <w:rFonts w:cs="David"/>
                <w:sz w:val="24"/>
                <w:szCs w:val="24"/>
                <w:rtl/>
              </w:rPr>
              <w:t xml:space="preserve"> </w:t>
            </w:r>
            <w:r w:rsidRPr="00C34DD9">
              <w:rPr>
                <w:rFonts w:cs="David" w:hint="cs"/>
                <w:sz w:val="24"/>
                <w:szCs w:val="24"/>
                <w:rtl/>
              </w:rPr>
              <w:t>בימים</w:t>
            </w:r>
            <w:r w:rsidRPr="00C34DD9">
              <w:rPr>
                <w:rFonts w:cs="David"/>
                <w:sz w:val="24"/>
                <w:szCs w:val="24"/>
                <w:rtl/>
              </w:rPr>
              <w:t xml:space="preserve"> </w:t>
            </w:r>
            <w:r w:rsidRPr="00C34DD9">
              <w:rPr>
                <w:rFonts w:cs="David" w:hint="cs"/>
                <w:sz w:val="24"/>
                <w:szCs w:val="24"/>
                <w:rtl/>
              </w:rPr>
              <w:t>אלו</w:t>
            </w:r>
            <w:r w:rsidR="00C34DD9">
              <w:rPr>
                <w:rFonts w:cs="David" w:hint="cs"/>
                <w:sz w:val="24"/>
                <w:szCs w:val="24"/>
                <w:rtl/>
              </w:rPr>
              <w:t>.</w:t>
            </w:r>
          </w:p>
        </w:tc>
      </w:tr>
      <w:tr w:rsidR="008A2E57" w:rsidRPr="008A2E57" w:rsidTr="00867F76">
        <w:tc>
          <w:tcPr>
            <w:tcW w:w="708" w:type="dxa"/>
          </w:tcPr>
          <w:p w:rsidR="008A2E57" w:rsidRPr="008A2E57" w:rsidRDefault="008A2E57" w:rsidP="008A2E57">
            <w:pPr>
              <w:bidi/>
              <w:rPr>
                <w:rFonts w:cs="David"/>
                <w:sz w:val="24"/>
                <w:szCs w:val="24"/>
                <w:rtl/>
              </w:rPr>
            </w:pPr>
            <w:r w:rsidRPr="008A2E57">
              <w:rPr>
                <w:rFonts w:cs="David" w:hint="cs"/>
                <w:sz w:val="24"/>
                <w:szCs w:val="24"/>
                <w:rtl/>
              </w:rPr>
              <w:t>11</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35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w:t>
            </w:r>
            <w:r w:rsidRPr="008A2E57">
              <w:rPr>
                <w:rFonts w:cs="David" w:hint="cs"/>
                <w:sz w:val="24"/>
                <w:szCs w:val="24"/>
                <w:rtl/>
              </w:rPr>
              <w:lastRenderedPageBreak/>
              <w:t>מורחב , סעיף מבנים, ציוד ותכולה</w:t>
            </w:r>
          </w:p>
        </w:tc>
        <w:tc>
          <w:tcPr>
            <w:tcW w:w="3369" w:type="dxa"/>
          </w:tcPr>
          <w:p w:rsidR="008A2E57" w:rsidRPr="008A2E57" w:rsidRDefault="008A2E57" w:rsidP="008A2E57">
            <w:pPr>
              <w:bidi/>
              <w:rPr>
                <w:rFonts w:cs="David"/>
                <w:sz w:val="24"/>
                <w:szCs w:val="24"/>
                <w:rtl/>
              </w:rPr>
            </w:pPr>
            <w:r w:rsidRPr="008A2E57">
              <w:rPr>
                <w:rFonts w:cs="David" w:hint="cs"/>
                <w:sz w:val="24"/>
                <w:szCs w:val="24"/>
                <w:rtl/>
              </w:rPr>
              <w:lastRenderedPageBreak/>
              <w:t xml:space="preserve">אנו מבקשים לקבל מידע חיתומי </w:t>
            </w:r>
            <w:r w:rsidRPr="008A2E57">
              <w:rPr>
                <w:rFonts w:cs="David" w:hint="cs"/>
                <w:sz w:val="24"/>
                <w:szCs w:val="24"/>
                <w:rtl/>
              </w:rPr>
              <w:lastRenderedPageBreak/>
              <w:t xml:space="preserve">ביחס ל "צנרת תחת קרקעית (למעט מוניציפלית) " </w:t>
            </w:r>
          </w:p>
        </w:tc>
        <w:tc>
          <w:tcPr>
            <w:tcW w:w="3153" w:type="dxa"/>
          </w:tcPr>
          <w:p w:rsidR="008A2E57" w:rsidRPr="008A2E57" w:rsidRDefault="00867F76" w:rsidP="008A2E57">
            <w:pPr>
              <w:bidi/>
              <w:rPr>
                <w:rFonts w:cs="David"/>
                <w:sz w:val="24"/>
                <w:szCs w:val="24"/>
                <w:rtl/>
              </w:rPr>
            </w:pPr>
            <w:r w:rsidRPr="00867F76">
              <w:rPr>
                <w:rFonts w:cs="David" w:hint="cs"/>
                <w:sz w:val="24"/>
                <w:szCs w:val="24"/>
                <w:rtl/>
              </w:rPr>
              <w:lastRenderedPageBreak/>
              <w:t xml:space="preserve">ראו תשובה לשאלה 4 לעיל. </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12</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35 </w:t>
            </w:r>
          </w:p>
        </w:tc>
        <w:tc>
          <w:tcPr>
            <w:tcW w:w="1984" w:type="dxa"/>
          </w:tcPr>
          <w:p w:rsidR="008A2E57" w:rsidRPr="008A2E57" w:rsidRDefault="008A2E57" w:rsidP="008A2E57">
            <w:pPr>
              <w:bidi/>
              <w:rPr>
                <w:rFonts w:cs="David"/>
                <w:color w:val="FF0000"/>
                <w:sz w:val="24"/>
                <w:szCs w:val="24"/>
                <w:rtl/>
              </w:rPr>
            </w:pPr>
            <w:r w:rsidRPr="008A2E57">
              <w:rPr>
                <w:rFonts w:cs="David" w:hint="cs"/>
                <w:sz w:val="24"/>
                <w:szCs w:val="24"/>
                <w:rtl/>
              </w:rPr>
              <w:t>מפרט לביטוח אש מורחב , סעיף מבנים, ציוד ותכולה</w:t>
            </w:r>
          </w:p>
        </w:tc>
        <w:tc>
          <w:tcPr>
            <w:tcW w:w="3369" w:type="dxa"/>
          </w:tcPr>
          <w:p w:rsidR="00C34DD9" w:rsidRDefault="00C34DD9"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אנו מבקשים להסיר מהסעיף את המילה :"מלאים",  </w:t>
            </w:r>
          </w:p>
          <w:p w:rsidR="00C34DD9" w:rsidRDefault="00C34DD9" w:rsidP="00C34DD9">
            <w:pPr>
              <w:bidi/>
              <w:rPr>
                <w:rFonts w:cs="David"/>
                <w:sz w:val="24"/>
                <w:szCs w:val="24"/>
                <w:rtl/>
              </w:rPr>
            </w:pPr>
            <w:r>
              <w:rPr>
                <w:rFonts w:cs="David" w:hint="cs"/>
                <w:sz w:val="24"/>
                <w:szCs w:val="24"/>
                <w:rtl/>
              </w:rPr>
              <w:t>*</w:t>
            </w:r>
            <w:r w:rsidR="008A2E57" w:rsidRPr="008A2E57">
              <w:rPr>
                <w:rFonts w:cs="David" w:hint="cs"/>
                <w:sz w:val="24"/>
                <w:szCs w:val="24"/>
                <w:rtl/>
              </w:rPr>
              <w:t xml:space="preserve">לאחר המילה "נשק" להוסיף "כפוף לדרישות החוק" , </w:t>
            </w:r>
          </w:p>
          <w:p w:rsidR="00C34DD9" w:rsidRDefault="00C34DD9" w:rsidP="00C34DD9">
            <w:pPr>
              <w:bidi/>
              <w:rPr>
                <w:rFonts w:cs="David"/>
                <w:sz w:val="24"/>
                <w:szCs w:val="24"/>
                <w:rtl/>
              </w:rPr>
            </w:pPr>
            <w:r>
              <w:rPr>
                <w:rFonts w:cs="David" w:hint="cs"/>
                <w:sz w:val="24"/>
                <w:szCs w:val="24"/>
                <w:rtl/>
              </w:rPr>
              <w:t>*</w:t>
            </w:r>
            <w:r w:rsidR="008A2E57" w:rsidRPr="008A2E57">
              <w:rPr>
                <w:rFonts w:cs="David" w:hint="cs"/>
                <w:sz w:val="24"/>
                <w:szCs w:val="24"/>
                <w:rtl/>
              </w:rPr>
              <w:t xml:space="preserve">לאחר המילים "רכבי כיבוי וחילוץ" הוסיף "כנגד סיכוני אש בלבד ובערכי שיפוי בלבד" , </w:t>
            </w:r>
          </w:p>
          <w:p w:rsidR="00C34DD9" w:rsidRDefault="00C34DD9" w:rsidP="00C34DD9">
            <w:pPr>
              <w:bidi/>
              <w:rPr>
                <w:rFonts w:cs="David"/>
                <w:sz w:val="24"/>
                <w:szCs w:val="24"/>
                <w:rtl/>
              </w:rPr>
            </w:pPr>
            <w:r>
              <w:rPr>
                <w:rFonts w:cs="David" w:hint="cs"/>
                <w:sz w:val="24"/>
                <w:szCs w:val="24"/>
                <w:rtl/>
              </w:rPr>
              <w:t>*</w:t>
            </w:r>
            <w:r w:rsidR="008A2E57" w:rsidRPr="008A2E57">
              <w:rPr>
                <w:rFonts w:cs="David" w:hint="cs"/>
                <w:sz w:val="24"/>
                <w:szCs w:val="24"/>
                <w:rtl/>
              </w:rPr>
              <w:t xml:space="preserve">להחליף את המילים "מחוץ למבנים" במילים "בתוך המבנים"  </w:t>
            </w:r>
          </w:p>
          <w:p w:rsidR="008A2E57" w:rsidRPr="008A2E57" w:rsidRDefault="00C34DD9" w:rsidP="00C34DD9">
            <w:pPr>
              <w:bidi/>
              <w:rPr>
                <w:rFonts w:cs="David"/>
                <w:sz w:val="24"/>
                <w:szCs w:val="24"/>
                <w:rtl/>
              </w:rPr>
            </w:pPr>
            <w:r>
              <w:rPr>
                <w:rFonts w:cs="David" w:hint="cs"/>
                <w:sz w:val="24"/>
                <w:szCs w:val="24"/>
                <w:rtl/>
              </w:rPr>
              <w:t>*</w:t>
            </w:r>
            <w:r w:rsidR="008A2E57" w:rsidRPr="008A2E57">
              <w:rPr>
                <w:rFonts w:cs="David" w:hint="cs"/>
                <w:sz w:val="24"/>
                <w:szCs w:val="24"/>
                <w:rtl/>
              </w:rPr>
              <w:t>בסוף הסעיף יתווסף: " ולמעט רכוש כלשהו שמבוטח או ניתן לביטוח בפרק תשתיות מוניציפאליות "</w:t>
            </w:r>
          </w:p>
        </w:tc>
        <w:tc>
          <w:tcPr>
            <w:tcW w:w="3153" w:type="dxa"/>
          </w:tcPr>
          <w:p w:rsidR="008A2E57" w:rsidRDefault="00C34DD9" w:rsidP="006B5A4B">
            <w:pPr>
              <w:bidi/>
              <w:rPr>
                <w:rFonts w:cs="David"/>
                <w:sz w:val="24"/>
                <w:szCs w:val="24"/>
                <w:rtl/>
              </w:rPr>
            </w:pPr>
            <w:r>
              <w:rPr>
                <w:rFonts w:cs="David" w:hint="cs"/>
                <w:sz w:val="24"/>
                <w:szCs w:val="24"/>
                <w:rtl/>
              </w:rPr>
              <w:t>*</w:t>
            </w:r>
            <w:r w:rsidR="006B5A4B">
              <w:rPr>
                <w:rFonts w:cs="David" w:hint="cs"/>
                <w:sz w:val="24"/>
                <w:szCs w:val="24"/>
                <w:rtl/>
              </w:rPr>
              <w:t xml:space="preserve">לא מקובל להסיר את המילה "מלאים". </w:t>
            </w:r>
          </w:p>
          <w:p w:rsidR="006B5A4B" w:rsidRDefault="00C34DD9" w:rsidP="00C34DD9">
            <w:pPr>
              <w:bidi/>
              <w:rPr>
                <w:rFonts w:cs="David"/>
                <w:sz w:val="24"/>
                <w:szCs w:val="24"/>
                <w:rtl/>
              </w:rPr>
            </w:pPr>
            <w:r>
              <w:rPr>
                <w:rFonts w:cs="David" w:hint="cs"/>
                <w:sz w:val="24"/>
                <w:szCs w:val="24"/>
                <w:rtl/>
              </w:rPr>
              <w:t>*</w:t>
            </w:r>
            <w:r w:rsidR="006B5A4B">
              <w:rPr>
                <w:rFonts w:cs="David" w:hint="cs"/>
                <w:sz w:val="24"/>
                <w:szCs w:val="24"/>
                <w:rtl/>
              </w:rPr>
              <w:t xml:space="preserve">לא מקובל להוסיף לאחר המילה "נשק" המלים "בכפוף </w:t>
            </w:r>
            <w:r>
              <w:rPr>
                <w:rFonts w:cs="David" w:hint="cs"/>
                <w:sz w:val="24"/>
                <w:szCs w:val="24"/>
                <w:rtl/>
              </w:rPr>
              <w:t>לדרישות החוק"</w:t>
            </w:r>
            <w:r w:rsidR="006B5A4B">
              <w:rPr>
                <w:rFonts w:cs="David" w:hint="cs"/>
                <w:sz w:val="24"/>
                <w:szCs w:val="24"/>
                <w:rtl/>
              </w:rPr>
              <w:t xml:space="preserve"> היות ומדובר בפוליסת רכוש.</w:t>
            </w:r>
          </w:p>
          <w:p w:rsidR="006B5A4B" w:rsidRDefault="00C34DD9" w:rsidP="00137101">
            <w:pPr>
              <w:bidi/>
              <w:rPr>
                <w:rFonts w:cs="David"/>
                <w:sz w:val="24"/>
                <w:szCs w:val="24"/>
                <w:rtl/>
              </w:rPr>
            </w:pPr>
            <w:r>
              <w:rPr>
                <w:rFonts w:cs="David" w:hint="cs"/>
                <w:sz w:val="24"/>
                <w:szCs w:val="24"/>
                <w:rtl/>
              </w:rPr>
              <w:t>*</w:t>
            </w:r>
            <w:r w:rsidR="006B5A4B">
              <w:rPr>
                <w:rFonts w:cs="David" w:hint="cs"/>
                <w:sz w:val="24"/>
                <w:szCs w:val="24"/>
                <w:rtl/>
              </w:rPr>
              <w:t>לאחר המילים "רכבי כיבוי וחילוץ" יתווספו המילם: "כנגד סיכוני אש</w:t>
            </w:r>
            <w:r w:rsidR="00137101">
              <w:rPr>
                <w:rFonts w:cs="David" w:hint="cs"/>
                <w:sz w:val="24"/>
                <w:szCs w:val="24"/>
                <w:rtl/>
              </w:rPr>
              <w:t xml:space="preserve"> בלבד</w:t>
            </w:r>
            <w:r w:rsidR="006B5A4B">
              <w:rPr>
                <w:rFonts w:cs="David" w:hint="cs"/>
                <w:sz w:val="24"/>
                <w:szCs w:val="24"/>
                <w:rtl/>
              </w:rPr>
              <w:t xml:space="preserve"> ובערכי שיפוי בלבד".</w:t>
            </w:r>
          </w:p>
          <w:p w:rsidR="00C34DD9" w:rsidRDefault="00C34DD9" w:rsidP="00C34DD9">
            <w:pPr>
              <w:bidi/>
              <w:rPr>
                <w:rFonts w:cs="David"/>
                <w:sz w:val="24"/>
                <w:szCs w:val="24"/>
                <w:rtl/>
              </w:rPr>
            </w:pPr>
            <w:r>
              <w:rPr>
                <w:rFonts w:cs="David" w:hint="cs"/>
                <w:sz w:val="24"/>
                <w:szCs w:val="24"/>
                <w:rtl/>
              </w:rPr>
              <w:t>*המילים "מחוץ למבנים" ישארו ללא שינוי.</w:t>
            </w:r>
          </w:p>
          <w:p w:rsidR="00C34DD9" w:rsidRPr="008A2E57" w:rsidRDefault="00C34DD9" w:rsidP="00C34DD9">
            <w:pPr>
              <w:bidi/>
              <w:rPr>
                <w:rFonts w:cs="David"/>
                <w:sz w:val="24"/>
                <w:szCs w:val="24"/>
                <w:rtl/>
              </w:rPr>
            </w:pPr>
            <w:r>
              <w:rPr>
                <w:rFonts w:cs="David" w:hint="cs"/>
                <w:sz w:val="24"/>
                <w:szCs w:val="24"/>
                <w:rtl/>
              </w:rPr>
              <w:t>*</w:t>
            </w:r>
            <w:r w:rsidR="00E405D2">
              <w:rPr>
                <w:rFonts w:cs="David" w:hint="cs"/>
                <w:sz w:val="24"/>
                <w:szCs w:val="24"/>
                <w:rtl/>
              </w:rPr>
              <w:t>בסוף הסעיף יתווסף:" ולמעט רכוש שמבוטח תחת סעיף ביטוח תשתית מוניציפלית".</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13</w:t>
            </w:r>
          </w:p>
        </w:tc>
        <w:tc>
          <w:tcPr>
            <w:tcW w:w="884" w:type="dxa"/>
          </w:tcPr>
          <w:p w:rsidR="008A2E57" w:rsidRPr="008A2E57" w:rsidRDefault="008A2E57" w:rsidP="008A2E57">
            <w:pPr>
              <w:bidi/>
              <w:rPr>
                <w:rFonts w:cs="David"/>
                <w:sz w:val="24"/>
                <w:szCs w:val="24"/>
                <w:rtl/>
              </w:rPr>
            </w:pPr>
            <w:r w:rsidRPr="008A2E57">
              <w:rPr>
                <w:rFonts w:cs="David" w:hint="cs"/>
                <w:sz w:val="24"/>
                <w:szCs w:val="24"/>
                <w:rtl/>
              </w:rPr>
              <w:t>35</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סעיף ביטוח תשתית מוניציפלית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 </w:t>
            </w:r>
            <w:r w:rsidR="00713FE5">
              <w:rPr>
                <w:rFonts w:cs="David" w:hint="cs"/>
                <w:sz w:val="24"/>
                <w:szCs w:val="24"/>
                <w:rtl/>
              </w:rPr>
              <w:t>*</w:t>
            </w:r>
            <w:r w:rsidRPr="008A2E57">
              <w:rPr>
                <w:rFonts w:cs="David" w:hint="cs"/>
                <w:sz w:val="24"/>
                <w:szCs w:val="24"/>
                <w:rtl/>
              </w:rPr>
              <w:t xml:space="preserve">בשורה 2 אחרי המילים  "גנים ציבוריים" תתווספנה המילים " למעט צמחיה" </w:t>
            </w:r>
          </w:p>
          <w:p w:rsidR="008A2E57" w:rsidRPr="008A2E57" w:rsidRDefault="00713FE5"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ובסוף הסעיף יתווסף "ולמעט מאגרי מים תת קרקעיים ועיליים" </w:t>
            </w:r>
          </w:p>
        </w:tc>
        <w:tc>
          <w:tcPr>
            <w:tcW w:w="3153" w:type="dxa"/>
          </w:tcPr>
          <w:p w:rsidR="008A2E57" w:rsidRDefault="00713FE5" w:rsidP="008A2E57">
            <w:pPr>
              <w:bidi/>
              <w:rPr>
                <w:rFonts w:cs="David"/>
                <w:sz w:val="24"/>
                <w:szCs w:val="24"/>
                <w:rtl/>
              </w:rPr>
            </w:pPr>
            <w:r>
              <w:rPr>
                <w:rFonts w:cs="David" w:hint="cs"/>
                <w:sz w:val="24"/>
                <w:szCs w:val="24"/>
                <w:rtl/>
              </w:rPr>
              <w:t>*</w:t>
            </w:r>
            <w:r w:rsidR="00137101">
              <w:rPr>
                <w:rFonts w:cs="David" w:hint="cs"/>
                <w:sz w:val="24"/>
                <w:szCs w:val="24"/>
                <w:rtl/>
              </w:rPr>
              <w:t>לא מקובל. קיימת התייחסות לצמחייה בנספח הרחבות סעף ד'.</w:t>
            </w:r>
          </w:p>
          <w:p w:rsidR="00713FE5" w:rsidRDefault="00713FE5" w:rsidP="00713FE5">
            <w:pPr>
              <w:bidi/>
              <w:rPr>
                <w:rFonts w:cs="David"/>
                <w:sz w:val="24"/>
                <w:szCs w:val="24"/>
                <w:rtl/>
              </w:rPr>
            </w:pPr>
          </w:p>
          <w:p w:rsidR="00137101" w:rsidRPr="008A2E57" w:rsidRDefault="00713FE5" w:rsidP="00713FE5">
            <w:pPr>
              <w:bidi/>
              <w:rPr>
                <w:rFonts w:cs="David"/>
                <w:sz w:val="24"/>
                <w:szCs w:val="24"/>
                <w:rtl/>
              </w:rPr>
            </w:pPr>
            <w:r w:rsidRPr="0035108B">
              <w:rPr>
                <w:rFonts w:cs="David"/>
                <w:sz w:val="24"/>
                <w:szCs w:val="24"/>
                <w:rtl/>
              </w:rPr>
              <w:t>*</w:t>
            </w:r>
            <w:r w:rsidR="00137101" w:rsidRPr="0035108B">
              <w:rPr>
                <w:rFonts w:cs="David" w:hint="cs"/>
                <w:sz w:val="24"/>
                <w:szCs w:val="24"/>
                <w:rtl/>
              </w:rPr>
              <w:t>מקובל</w:t>
            </w:r>
            <w:r w:rsidR="00137101" w:rsidRPr="0035108B">
              <w:rPr>
                <w:rFonts w:cs="David"/>
                <w:sz w:val="24"/>
                <w:szCs w:val="24"/>
                <w:rtl/>
              </w:rPr>
              <w:t>.</w:t>
            </w:r>
            <w:r w:rsidR="00C42DC6">
              <w:rPr>
                <w:rFonts w:cs="David" w:hint="cs"/>
                <w:sz w:val="24"/>
                <w:szCs w:val="24"/>
                <w:rtl/>
              </w:rPr>
              <w:t xml:space="preserve"> </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14</w:t>
            </w:r>
          </w:p>
        </w:tc>
        <w:tc>
          <w:tcPr>
            <w:tcW w:w="884" w:type="dxa"/>
          </w:tcPr>
          <w:p w:rsidR="008A2E57" w:rsidRPr="008A2E57" w:rsidRDefault="008A2E57" w:rsidP="008A2E57">
            <w:pPr>
              <w:bidi/>
              <w:rPr>
                <w:rFonts w:cs="David"/>
                <w:sz w:val="24"/>
                <w:szCs w:val="24"/>
                <w:rtl/>
              </w:rPr>
            </w:pPr>
            <w:r w:rsidRPr="008A2E57">
              <w:rPr>
                <w:rFonts w:cs="David" w:hint="cs"/>
                <w:sz w:val="24"/>
                <w:szCs w:val="24"/>
                <w:rtl/>
              </w:rPr>
              <w:t>36</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סעיף השתתפויות עצמיות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 </w:t>
            </w:r>
            <w:r w:rsidR="007E22C2">
              <w:rPr>
                <w:rFonts w:cs="David" w:hint="cs"/>
                <w:sz w:val="24"/>
                <w:szCs w:val="24"/>
                <w:rtl/>
              </w:rPr>
              <w:t>*</w:t>
            </w:r>
            <w:r w:rsidRPr="008A2E57">
              <w:rPr>
                <w:rFonts w:cs="David" w:hint="cs"/>
                <w:sz w:val="24"/>
                <w:szCs w:val="24"/>
                <w:rtl/>
              </w:rPr>
              <w:t xml:space="preserve">אנו מבקשים : לעניין פריצה -  30,000 ₪ </w:t>
            </w:r>
          </w:p>
          <w:p w:rsidR="008A2E57" w:rsidRPr="008A2E57" w:rsidRDefault="007E22C2" w:rsidP="008A2E57">
            <w:pPr>
              <w:bidi/>
              <w:rPr>
                <w:rFonts w:cs="David"/>
                <w:sz w:val="24"/>
                <w:szCs w:val="24"/>
                <w:rtl/>
              </w:rPr>
            </w:pPr>
            <w:r>
              <w:rPr>
                <w:rFonts w:cs="David" w:hint="cs"/>
                <w:sz w:val="24"/>
                <w:szCs w:val="24"/>
                <w:rtl/>
              </w:rPr>
              <w:t>*</w:t>
            </w:r>
            <w:r w:rsidR="008A2E57" w:rsidRPr="008A2E57">
              <w:rPr>
                <w:rFonts w:cs="David" w:hint="cs"/>
                <w:sz w:val="24"/>
                <w:szCs w:val="24"/>
                <w:rtl/>
              </w:rPr>
              <w:t>להסיר את השורות " לענין תכולת גני ילדים..."</w:t>
            </w:r>
          </w:p>
          <w:p w:rsidR="008A2E57" w:rsidRPr="008A2E57" w:rsidRDefault="007E22C2" w:rsidP="008A2E57">
            <w:pPr>
              <w:bidi/>
              <w:rPr>
                <w:rFonts w:cs="David"/>
                <w:sz w:val="24"/>
                <w:szCs w:val="24"/>
                <w:rtl/>
              </w:rPr>
            </w:pPr>
            <w:r>
              <w:rPr>
                <w:rFonts w:cs="David" w:hint="cs"/>
                <w:sz w:val="24"/>
                <w:szCs w:val="24"/>
                <w:rtl/>
              </w:rPr>
              <w:t>*</w:t>
            </w:r>
            <w:r w:rsidR="008A2E57" w:rsidRPr="008A2E57">
              <w:rPr>
                <w:rFonts w:cs="David" w:hint="cs"/>
                <w:sz w:val="24"/>
                <w:szCs w:val="24"/>
                <w:rtl/>
              </w:rPr>
              <w:t>ו"ההשתתפות העצמית לענין שבר זכוכית..."</w:t>
            </w:r>
          </w:p>
          <w:p w:rsidR="008A2E57" w:rsidRPr="008A2E57" w:rsidRDefault="007E22C2"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בגין נזקי רעידת אדמה </w:t>
            </w:r>
            <w:r w:rsidR="008A2E57" w:rsidRPr="008A2E57">
              <w:rPr>
                <w:rFonts w:cs="David"/>
                <w:sz w:val="24"/>
                <w:szCs w:val="24"/>
                <w:rtl/>
              </w:rPr>
              <w:t>–</w:t>
            </w:r>
            <w:r w:rsidR="008A2E57" w:rsidRPr="008A2E57">
              <w:rPr>
                <w:rFonts w:cs="David" w:hint="cs"/>
                <w:sz w:val="24"/>
                <w:szCs w:val="24"/>
                <w:rtl/>
              </w:rPr>
              <w:t xml:space="preserve"> בסוף הסעיף המילים "לכלל הרכוש המבוטח בפוליסה" יוחלפו במילים לכל השטח המוניציפלי של המועצה" </w:t>
            </w:r>
          </w:p>
          <w:p w:rsidR="008A2E57" w:rsidRPr="008A2E57" w:rsidRDefault="007E22C2"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בגין נזקי טבע ייקרא" 10% מהנזק מינ' 150,000 ₪ לאתר מקס' 800,000 ₪ לאירוע (אתר פירושו שטח מעגלי רציף ברדיוס 500 מטר)" </w:t>
            </w:r>
          </w:p>
        </w:tc>
        <w:tc>
          <w:tcPr>
            <w:tcW w:w="3153" w:type="dxa"/>
          </w:tcPr>
          <w:p w:rsidR="008A2E57" w:rsidRDefault="007E22C2" w:rsidP="008A2E57">
            <w:pPr>
              <w:bidi/>
              <w:rPr>
                <w:rFonts w:cs="David"/>
                <w:sz w:val="24"/>
                <w:szCs w:val="24"/>
                <w:rtl/>
              </w:rPr>
            </w:pPr>
            <w:r>
              <w:rPr>
                <w:rFonts w:cs="David" w:hint="cs"/>
                <w:sz w:val="24"/>
                <w:szCs w:val="24"/>
                <w:rtl/>
              </w:rPr>
              <w:t>*</w:t>
            </w:r>
            <w:r w:rsidR="007B6DE8">
              <w:rPr>
                <w:rFonts w:cs="David" w:hint="cs"/>
                <w:sz w:val="24"/>
                <w:szCs w:val="24"/>
                <w:rtl/>
              </w:rPr>
              <w:t xml:space="preserve">לא מקובל. השתתפות עצמית לפריצה 20,000 ₪ </w:t>
            </w:r>
          </w:p>
          <w:p w:rsidR="007B6DE8" w:rsidRDefault="007E22C2" w:rsidP="007B6DE8">
            <w:pPr>
              <w:bidi/>
              <w:rPr>
                <w:rFonts w:cs="David"/>
                <w:sz w:val="24"/>
                <w:szCs w:val="24"/>
                <w:rtl/>
              </w:rPr>
            </w:pPr>
            <w:r>
              <w:rPr>
                <w:rFonts w:cs="David" w:hint="cs"/>
                <w:sz w:val="24"/>
                <w:szCs w:val="24"/>
                <w:rtl/>
              </w:rPr>
              <w:t>*</w:t>
            </w:r>
            <w:r w:rsidR="007B6DE8">
              <w:rPr>
                <w:rFonts w:cs="David" w:hint="cs"/>
                <w:sz w:val="24"/>
                <w:szCs w:val="24"/>
                <w:rtl/>
              </w:rPr>
              <w:t xml:space="preserve">לא מקובל. השתתפות עצמית לתכולת גני ילדים </w:t>
            </w:r>
            <w:r w:rsidR="007B6DE8">
              <w:rPr>
                <w:rFonts w:cs="David"/>
                <w:sz w:val="24"/>
                <w:szCs w:val="24"/>
                <w:rtl/>
              </w:rPr>
              <w:t>–</w:t>
            </w:r>
            <w:r w:rsidR="007B6DE8">
              <w:rPr>
                <w:rFonts w:cs="David" w:hint="cs"/>
                <w:sz w:val="24"/>
                <w:szCs w:val="24"/>
                <w:rtl/>
              </w:rPr>
              <w:t xml:space="preserve"> 20,000 ₪ </w:t>
            </w:r>
          </w:p>
          <w:p w:rsidR="007B6DE8" w:rsidRDefault="007E22C2" w:rsidP="007B6DE8">
            <w:pPr>
              <w:bidi/>
              <w:rPr>
                <w:rFonts w:cs="David"/>
                <w:sz w:val="24"/>
                <w:szCs w:val="24"/>
                <w:rtl/>
              </w:rPr>
            </w:pPr>
            <w:r>
              <w:rPr>
                <w:rFonts w:cs="David" w:hint="cs"/>
                <w:sz w:val="24"/>
                <w:szCs w:val="24"/>
                <w:rtl/>
              </w:rPr>
              <w:t>*</w:t>
            </w:r>
            <w:r w:rsidR="007B6DE8">
              <w:rPr>
                <w:rFonts w:cs="David" w:hint="cs"/>
                <w:sz w:val="24"/>
                <w:szCs w:val="24"/>
                <w:rtl/>
              </w:rPr>
              <w:t xml:space="preserve">לא מקובל. השתתפות עצמית לשבר זכוכית </w:t>
            </w:r>
            <w:r w:rsidR="007B6DE8">
              <w:rPr>
                <w:rFonts w:cs="David"/>
                <w:sz w:val="24"/>
                <w:szCs w:val="24"/>
                <w:rtl/>
              </w:rPr>
              <w:t>–</w:t>
            </w:r>
            <w:r w:rsidR="007B6DE8">
              <w:rPr>
                <w:rFonts w:cs="David" w:hint="cs"/>
                <w:sz w:val="24"/>
                <w:szCs w:val="24"/>
                <w:rtl/>
              </w:rPr>
              <w:t xml:space="preserve"> 20,000 ₪ </w:t>
            </w:r>
          </w:p>
          <w:p w:rsidR="007C323F" w:rsidRDefault="007E22C2" w:rsidP="007C323F">
            <w:pPr>
              <w:bidi/>
              <w:rPr>
                <w:rFonts w:cs="David"/>
                <w:sz w:val="24"/>
                <w:szCs w:val="24"/>
                <w:rtl/>
              </w:rPr>
            </w:pPr>
            <w:r>
              <w:rPr>
                <w:rFonts w:cs="David" w:hint="cs"/>
                <w:sz w:val="24"/>
                <w:szCs w:val="24"/>
                <w:rtl/>
              </w:rPr>
              <w:t>*</w:t>
            </w:r>
            <w:r w:rsidR="007C323F">
              <w:rPr>
                <w:rFonts w:cs="David" w:hint="cs"/>
                <w:sz w:val="24"/>
                <w:szCs w:val="24"/>
                <w:rtl/>
              </w:rPr>
              <w:t>בסוף הסעיף , המלים "לכלל הרכוש המבוטח בפוליסה" יוחלפו במלים: "לכל שטח השיפוט של המועצה ".</w:t>
            </w:r>
          </w:p>
          <w:p w:rsidR="007C323F" w:rsidRPr="008A2E57" w:rsidRDefault="007E22C2" w:rsidP="007E22C2">
            <w:pPr>
              <w:bidi/>
              <w:rPr>
                <w:rFonts w:cs="David"/>
                <w:sz w:val="24"/>
                <w:szCs w:val="24"/>
                <w:rtl/>
              </w:rPr>
            </w:pPr>
            <w:r>
              <w:rPr>
                <w:rFonts w:cs="David" w:hint="cs"/>
                <w:sz w:val="24"/>
                <w:szCs w:val="24"/>
                <w:rtl/>
              </w:rPr>
              <w:t>*</w:t>
            </w:r>
            <w:r w:rsidR="00D56723">
              <w:rPr>
                <w:rFonts w:cs="David" w:hint="cs"/>
                <w:sz w:val="24"/>
                <w:szCs w:val="24"/>
                <w:rtl/>
              </w:rPr>
              <w:t>לא מקובל.</w:t>
            </w:r>
            <w:r>
              <w:rPr>
                <w:rFonts w:cs="David" w:hint="cs"/>
                <w:sz w:val="24"/>
                <w:szCs w:val="24"/>
                <w:rtl/>
              </w:rPr>
              <w:t xml:space="preserve"> </w:t>
            </w:r>
            <w:r w:rsidR="00D56723">
              <w:rPr>
                <w:rFonts w:cs="David" w:hint="cs"/>
                <w:sz w:val="24"/>
                <w:szCs w:val="24"/>
                <w:rtl/>
              </w:rPr>
              <w:t>במקום "500,000 ₪" ירשם: 800,000 ₪".</w:t>
            </w:r>
            <w:r>
              <w:rPr>
                <w:rFonts w:cs="David" w:hint="cs"/>
                <w:sz w:val="24"/>
                <w:szCs w:val="24"/>
                <w:rtl/>
              </w:rPr>
              <w:t>0</w:t>
            </w:r>
            <w:r w:rsidR="00D56723">
              <w:rPr>
                <w:rFonts w:cs="David" w:hint="cs"/>
                <w:sz w:val="24"/>
                <w:szCs w:val="24"/>
                <w:rtl/>
              </w:rPr>
              <w:t>יתווספו המלים: "</w:t>
            </w:r>
            <w:r w:rsidR="007C323F">
              <w:rPr>
                <w:rFonts w:cs="David" w:hint="cs"/>
                <w:sz w:val="24"/>
                <w:szCs w:val="24"/>
                <w:rtl/>
              </w:rPr>
              <w:t xml:space="preserve">לעניין </w:t>
            </w:r>
            <w:r w:rsidR="00D56723">
              <w:rPr>
                <w:rFonts w:cs="David" w:hint="cs"/>
                <w:sz w:val="24"/>
                <w:szCs w:val="24"/>
                <w:rtl/>
              </w:rPr>
              <w:t>השתתפות עצמית ב</w:t>
            </w:r>
            <w:r w:rsidR="007C323F">
              <w:rPr>
                <w:rFonts w:cs="David" w:hint="cs"/>
                <w:sz w:val="24"/>
                <w:szCs w:val="24"/>
                <w:rtl/>
              </w:rPr>
              <w:t xml:space="preserve">רעידת אדמה ונזקי טבע "אתר" </w:t>
            </w:r>
            <w:r w:rsidR="00D56723">
              <w:rPr>
                <w:rFonts w:cs="David" w:hint="cs"/>
                <w:sz w:val="24"/>
                <w:szCs w:val="24"/>
                <w:rtl/>
              </w:rPr>
              <w:t>יוגדר כ</w:t>
            </w:r>
            <w:r w:rsidR="007C323F">
              <w:rPr>
                <w:rFonts w:cs="David" w:hint="cs"/>
                <w:sz w:val="24"/>
                <w:szCs w:val="24"/>
                <w:rtl/>
              </w:rPr>
              <w:t xml:space="preserve">שטח </w:t>
            </w:r>
            <w:r w:rsidR="00D56723">
              <w:rPr>
                <w:rFonts w:cs="David" w:hint="cs"/>
                <w:sz w:val="24"/>
                <w:szCs w:val="24"/>
                <w:rtl/>
              </w:rPr>
              <w:t>מעגלי רציף ברדיוס 500 מטר".</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15</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36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סעיף הרחבות על בסיס נזק ראשון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בסוף הכותרת תתווספנה המלים "כלול בסכומי הביטוח לעיל" </w:t>
            </w:r>
          </w:p>
        </w:tc>
        <w:tc>
          <w:tcPr>
            <w:tcW w:w="3153" w:type="dxa"/>
          </w:tcPr>
          <w:p w:rsidR="008A2E57" w:rsidRPr="008A2E57" w:rsidRDefault="00184FEC" w:rsidP="001F120E">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16</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37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סעיף הרחבות על בסיס נזק ראשון</w:t>
            </w:r>
          </w:p>
        </w:tc>
        <w:tc>
          <w:tcPr>
            <w:tcW w:w="3369" w:type="dxa"/>
          </w:tcPr>
          <w:p w:rsidR="008A2E57" w:rsidRPr="008A2E57" w:rsidRDefault="007E22C2"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סעיף 15 מוצגים ותערוכות  - 500,000 ₪ </w:t>
            </w:r>
          </w:p>
          <w:p w:rsidR="008A2E57" w:rsidRPr="008A2E57" w:rsidRDefault="007E22C2"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סעיף 17  להסיר את המילה "ב.ס.ח." ולהחליפה במילים "נזק ללוחות חשמל" </w:t>
            </w:r>
          </w:p>
          <w:p w:rsidR="008A2E57" w:rsidRPr="008A2E57" w:rsidRDefault="007E22C2" w:rsidP="007E22C2">
            <w:pPr>
              <w:bidi/>
              <w:rPr>
                <w:rFonts w:cs="David"/>
                <w:sz w:val="24"/>
                <w:szCs w:val="24"/>
                <w:rtl/>
              </w:rPr>
            </w:pPr>
            <w:r>
              <w:rPr>
                <w:rFonts w:cs="David" w:hint="cs"/>
                <w:sz w:val="24"/>
                <w:szCs w:val="24"/>
                <w:rtl/>
              </w:rPr>
              <w:t>*</w:t>
            </w:r>
            <w:r w:rsidR="008A2E57" w:rsidRPr="008A2E57">
              <w:rPr>
                <w:rFonts w:cs="David" w:hint="cs"/>
                <w:sz w:val="24"/>
                <w:szCs w:val="24"/>
                <w:rtl/>
              </w:rPr>
              <w:t xml:space="preserve">סעיף 18 כל </w:t>
            </w:r>
            <w:r>
              <w:rPr>
                <w:rFonts w:cs="David" w:hint="cs"/>
                <w:sz w:val="24"/>
                <w:szCs w:val="24"/>
                <w:rtl/>
              </w:rPr>
              <w:t>הסיכונים</w:t>
            </w:r>
            <w:r w:rsidRPr="008A2E57">
              <w:rPr>
                <w:rFonts w:cs="David" w:hint="cs"/>
                <w:sz w:val="24"/>
                <w:szCs w:val="24"/>
                <w:rtl/>
              </w:rPr>
              <w:t xml:space="preserve"> </w:t>
            </w:r>
            <w:r w:rsidR="008A2E57" w:rsidRPr="008A2E57">
              <w:rPr>
                <w:rFonts w:cs="David"/>
                <w:sz w:val="24"/>
                <w:szCs w:val="24"/>
                <w:rtl/>
              </w:rPr>
              <w:t>–</w:t>
            </w:r>
            <w:r w:rsidR="008A2E57" w:rsidRPr="008A2E57">
              <w:rPr>
                <w:rFonts w:cs="David" w:hint="cs"/>
                <w:sz w:val="24"/>
                <w:szCs w:val="24"/>
                <w:rtl/>
              </w:rPr>
              <w:t xml:space="preserve">  500,000 ₪ </w:t>
            </w:r>
          </w:p>
        </w:tc>
        <w:tc>
          <w:tcPr>
            <w:tcW w:w="3153" w:type="dxa"/>
          </w:tcPr>
          <w:p w:rsidR="008A2E57" w:rsidRDefault="007E22C2" w:rsidP="008A2E57">
            <w:pPr>
              <w:bidi/>
              <w:rPr>
                <w:rFonts w:cs="David"/>
                <w:sz w:val="24"/>
                <w:szCs w:val="24"/>
                <w:rtl/>
              </w:rPr>
            </w:pPr>
            <w:r>
              <w:rPr>
                <w:rFonts w:cs="David" w:hint="cs"/>
                <w:sz w:val="24"/>
                <w:szCs w:val="24"/>
                <w:rtl/>
              </w:rPr>
              <w:t>*</w:t>
            </w:r>
            <w:r w:rsidR="00153E7E">
              <w:rPr>
                <w:rFonts w:cs="David" w:hint="cs"/>
                <w:sz w:val="24"/>
                <w:szCs w:val="24"/>
                <w:rtl/>
              </w:rPr>
              <w:t>לא מקובל.</w:t>
            </w:r>
          </w:p>
          <w:p w:rsidR="00153E7E" w:rsidRDefault="00153E7E" w:rsidP="00153E7E">
            <w:pPr>
              <w:bidi/>
              <w:rPr>
                <w:rFonts w:cs="David"/>
                <w:sz w:val="24"/>
                <w:szCs w:val="24"/>
                <w:rtl/>
              </w:rPr>
            </w:pPr>
          </w:p>
          <w:p w:rsidR="00153E7E" w:rsidRDefault="007E22C2" w:rsidP="00153E7E">
            <w:pPr>
              <w:bidi/>
              <w:rPr>
                <w:rFonts w:cs="David"/>
                <w:sz w:val="24"/>
                <w:szCs w:val="24"/>
                <w:rtl/>
              </w:rPr>
            </w:pPr>
            <w:r>
              <w:rPr>
                <w:rFonts w:cs="David" w:hint="cs"/>
                <w:sz w:val="24"/>
                <w:szCs w:val="24"/>
                <w:rtl/>
              </w:rPr>
              <w:t>*</w:t>
            </w:r>
            <w:r w:rsidR="00153E7E">
              <w:rPr>
                <w:rFonts w:cs="David" w:hint="cs"/>
                <w:sz w:val="24"/>
                <w:szCs w:val="24"/>
                <w:rtl/>
              </w:rPr>
              <w:t>מקובל.</w:t>
            </w:r>
          </w:p>
          <w:p w:rsidR="00713C4D" w:rsidRDefault="00713C4D" w:rsidP="00713C4D">
            <w:pPr>
              <w:bidi/>
              <w:rPr>
                <w:rFonts w:cs="David"/>
                <w:sz w:val="24"/>
                <w:szCs w:val="24"/>
                <w:rtl/>
              </w:rPr>
            </w:pPr>
          </w:p>
          <w:p w:rsidR="00713C4D" w:rsidRPr="008A2E57" w:rsidRDefault="007E22C2" w:rsidP="00713C4D">
            <w:pPr>
              <w:bidi/>
              <w:rPr>
                <w:rFonts w:cs="David"/>
                <w:sz w:val="24"/>
                <w:szCs w:val="24"/>
                <w:rtl/>
              </w:rPr>
            </w:pPr>
            <w:r>
              <w:rPr>
                <w:rFonts w:cs="David" w:hint="cs"/>
                <w:sz w:val="24"/>
                <w:szCs w:val="24"/>
                <w:rtl/>
              </w:rPr>
              <w:t>*</w:t>
            </w:r>
            <w:r w:rsidR="00713C4D">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17</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38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סעיף הרחבות מיוחדות  </w:t>
            </w:r>
          </w:p>
          <w:p w:rsidR="008A2E57" w:rsidRPr="008A2E57" w:rsidRDefault="008A2E57" w:rsidP="008A2E57">
            <w:pPr>
              <w:bidi/>
              <w:rPr>
                <w:rFonts w:cs="David"/>
                <w:sz w:val="24"/>
                <w:szCs w:val="24"/>
                <w:rtl/>
              </w:rPr>
            </w:pPr>
            <w:r w:rsidRPr="008A2E57">
              <w:rPr>
                <w:rFonts w:cs="David" w:hint="cs"/>
                <w:sz w:val="24"/>
                <w:szCs w:val="24"/>
                <w:rtl/>
              </w:rPr>
              <w:t xml:space="preserve">סעיף 3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בסוף הסעיף אנו מבקשים להוסיף "עד לסך 50,000 ₪ לפריט ולא יותר מסך 500,000 ₪ למקרה ולתקופה" </w:t>
            </w:r>
          </w:p>
        </w:tc>
        <w:tc>
          <w:tcPr>
            <w:tcW w:w="3153" w:type="dxa"/>
          </w:tcPr>
          <w:p w:rsidR="008A2E57" w:rsidRPr="008A2E57" w:rsidRDefault="000B5BB7"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18</w:t>
            </w:r>
          </w:p>
        </w:tc>
        <w:tc>
          <w:tcPr>
            <w:tcW w:w="884" w:type="dxa"/>
          </w:tcPr>
          <w:p w:rsidR="008A2E57" w:rsidRPr="008A2E57" w:rsidRDefault="008A2E57" w:rsidP="008A2E57">
            <w:pPr>
              <w:bidi/>
              <w:rPr>
                <w:rFonts w:cs="David"/>
                <w:sz w:val="24"/>
                <w:szCs w:val="24"/>
                <w:rtl/>
              </w:rPr>
            </w:pPr>
            <w:r w:rsidRPr="008A2E57">
              <w:rPr>
                <w:rFonts w:cs="David" w:hint="cs"/>
                <w:sz w:val="24"/>
                <w:szCs w:val="24"/>
                <w:rtl/>
              </w:rPr>
              <w:t>38</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סעיף הרחבות מיוחדות  </w:t>
            </w:r>
          </w:p>
          <w:p w:rsidR="008A2E57" w:rsidRPr="008A2E57" w:rsidRDefault="008A2E57" w:rsidP="008A2E57">
            <w:pPr>
              <w:bidi/>
              <w:rPr>
                <w:rFonts w:cs="David"/>
                <w:sz w:val="24"/>
                <w:szCs w:val="24"/>
                <w:rtl/>
              </w:rPr>
            </w:pPr>
            <w:r w:rsidRPr="008A2E57">
              <w:rPr>
                <w:rFonts w:cs="David" w:hint="cs"/>
                <w:sz w:val="24"/>
                <w:szCs w:val="24"/>
                <w:rtl/>
              </w:rPr>
              <w:t xml:space="preserve">סעיף 4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כולו. על המבוטח לעדכן את הגדלת סכומי הביטוח ככל שידרש ולא לחשוף את עצמו לביטוח חסר.  </w:t>
            </w:r>
          </w:p>
        </w:tc>
        <w:tc>
          <w:tcPr>
            <w:tcW w:w="3153" w:type="dxa"/>
          </w:tcPr>
          <w:p w:rsidR="008A2E57" w:rsidRDefault="000B5BB7" w:rsidP="008A2E57">
            <w:pPr>
              <w:bidi/>
              <w:rPr>
                <w:rFonts w:cs="David"/>
                <w:sz w:val="24"/>
                <w:szCs w:val="24"/>
                <w:rtl/>
              </w:rPr>
            </w:pPr>
            <w:r>
              <w:rPr>
                <w:rFonts w:cs="David" w:hint="cs"/>
                <w:sz w:val="24"/>
                <w:szCs w:val="24"/>
                <w:rtl/>
              </w:rPr>
              <w:t>לא מקובל</w:t>
            </w:r>
            <w:r w:rsidR="00BD5275">
              <w:rPr>
                <w:rFonts w:cs="David" w:hint="cs"/>
                <w:sz w:val="24"/>
                <w:szCs w:val="24"/>
                <w:rtl/>
              </w:rPr>
              <w:t>.</w:t>
            </w:r>
          </w:p>
          <w:p w:rsidR="00BD5275" w:rsidRPr="008A2E57" w:rsidRDefault="00A66FC6" w:rsidP="00985741">
            <w:pPr>
              <w:bidi/>
              <w:rPr>
                <w:rFonts w:cs="David"/>
                <w:sz w:val="24"/>
                <w:szCs w:val="24"/>
                <w:rtl/>
              </w:rPr>
            </w:pPr>
            <w:r>
              <w:rPr>
                <w:rFonts w:cs="David" w:hint="cs"/>
                <w:sz w:val="24"/>
                <w:szCs w:val="24"/>
                <w:rtl/>
              </w:rPr>
              <w:t xml:space="preserve">הבהרה: </w:t>
            </w:r>
            <w:r w:rsidR="00BD5275">
              <w:rPr>
                <w:rFonts w:cs="David" w:hint="cs"/>
                <w:sz w:val="24"/>
                <w:szCs w:val="24"/>
                <w:rtl/>
              </w:rPr>
              <w:t xml:space="preserve">הכוונה </w:t>
            </w:r>
            <w:r w:rsidR="00E843C8">
              <w:rPr>
                <w:rFonts w:cs="David" w:hint="cs"/>
                <w:sz w:val="24"/>
                <w:szCs w:val="24"/>
                <w:rtl/>
              </w:rPr>
              <w:t xml:space="preserve"> </w:t>
            </w:r>
            <w:r w:rsidR="00985741">
              <w:rPr>
                <w:rFonts w:cs="David" w:hint="cs"/>
                <w:sz w:val="24"/>
                <w:szCs w:val="24"/>
                <w:rtl/>
              </w:rPr>
              <w:t xml:space="preserve">שאם התווסף רכוש אך מצד שני </w:t>
            </w:r>
            <w:r>
              <w:rPr>
                <w:rFonts w:cs="David" w:hint="cs"/>
                <w:sz w:val="24"/>
                <w:szCs w:val="24"/>
                <w:rtl/>
              </w:rPr>
              <w:t xml:space="preserve">לדוגמא </w:t>
            </w:r>
            <w:r w:rsidR="00985741">
              <w:rPr>
                <w:rFonts w:cs="David" w:hint="cs"/>
                <w:sz w:val="24"/>
                <w:szCs w:val="24"/>
                <w:rtl/>
              </w:rPr>
              <w:t>נגרע רכוש , אזי עצם העובדה שהמבטח לא קיבל עדכון על הוספת רכוש לא תגרע מהכיסוי בגינו בכפוף לתנאי הפוליסה .</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19</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38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 מפרט לביטוח אש מורחב , סעיף הרחבות מיוחדות  </w:t>
            </w:r>
          </w:p>
          <w:p w:rsidR="008A2E57" w:rsidRPr="008A2E57" w:rsidRDefault="008A2E57" w:rsidP="008A2E57">
            <w:pPr>
              <w:bidi/>
              <w:rPr>
                <w:rFonts w:cs="David"/>
                <w:sz w:val="24"/>
                <w:szCs w:val="24"/>
              </w:rPr>
            </w:pPr>
            <w:r w:rsidRPr="008A2E57">
              <w:rPr>
                <w:rFonts w:cs="David" w:hint="cs"/>
                <w:sz w:val="24"/>
                <w:szCs w:val="24"/>
                <w:rtl/>
              </w:rPr>
              <w:t xml:space="preserve">סעיף 5 </w:t>
            </w:r>
            <w:r w:rsidRPr="008A2E57">
              <w:rPr>
                <w:rFonts w:cs="David"/>
                <w:sz w:val="24"/>
                <w:szCs w:val="24"/>
              </w:rPr>
              <w:t>a</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בסוף הסעיף יתווסף "המוגנים  בכלובי מתכת  מבוטנים לקירות" </w:t>
            </w:r>
          </w:p>
        </w:tc>
        <w:tc>
          <w:tcPr>
            <w:tcW w:w="3153" w:type="dxa"/>
          </w:tcPr>
          <w:p w:rsidR="008A2E57" w:rsidRPr="008A2E57" w:rsidRDefault="00985741"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20</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38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סעיף הרחבות מיוחדות  </w:t>
            </w:r>
          </w:p>
          <w:p w:rsidR="008A2E57" w:rsidRPr="008A2E57" w:rsidRDefault="008A2E57" w:rsidP="008A2E57">
            <w:pPr>
              <w:bidi/>
              <w:rPr>
                <w:rFonts w:cs="David"/>
                <w:sz w:val="24"/>
                <w:szCs w:val="24"/>
                <w:rtl/>
              </w:rPr>
            </w:pPr>
            <w:r w:rsidRPr="008A2E57">
              <w:rPr>
                <w:rFonts w:cs="David" w:hint="cs"/>
                <w:sz w:val="24"/>
                <w:szCs w:val="24"/>
                <w:rtl/>
              </w:rPr>
              <w:t xml:space="preserve">סעיף 8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בשורה 4 הספרה " 2,000,000 ₪ " תוחלף בספרה "500,000 ₪ "  </w:t>
            </w:r>
          </w:p>
        </w:tc>
        <w:tc>
          <w:tcPr>
            <w:tcW w:w="3153" w:type="dxa"/>
          </w:tcPr>
          <w:p w:rsidR="008A2E57" w:rsidRPr="008A2E57" w:rsidRDefault="00985741" w:rsidP="008A2E57">
            <w:pPr>
              <w:bidi/>
              <w:rPr>
                <w:rFonts w:cs="David"/>
                <w:sz w:val="24"/>
                <w:szCs w:val="24"/>
                <w:rtl/>
              </w:rPr>
            </w:pPr>
            <w:r>
              <w:rPr>
                <w:rFonts w:cs="David" w:hint="cs"/>
                <w:sz w:val="24"/>
                <w:szCs w:val="24"/>
                <w:rtl/>
              </w:rPr>
              <w:t>במקום "2,000,000 ₪" ירשם "1,000,000 ₪".</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21</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38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סעיף הרחבות מיוחדות  </w:t>
            </w:r>
          </w:p>
          <w:p w:rsidR="008A2E57" w:rsidRPr="008A2E57" w:rsidRDefault="008A2E57" w:rsidP="008A2E57">
            <w:pPr>
              <w:bidi/>
              <w:rPr>
                <w:rFonts w:cs="David"/>
                <w:sz w:val="24"/>
                <w:szCs w:val="24"/>
                <w:rtl/>
              </w:rPr>
            </w:pPr>
            <w:r w:rsidRPr="008A2E57">
              <w:rPr>
                <w:rFonts w:cs="David" w:hint="cs"/>
                <w:sz w:val="24"/>
                <w:szCs w:val="24"/>
                <w:rtl/>
              </w:rPr>
              <w:t xml:space="preserve">סעיף 9 </w:t>
            </w:r>
          </w:p>
        </w:tc>
        <w:tc>
          <w:tcPr>
            <w:tcW w:w="3369" w:type="dxa"/>
          </w:tcPr>
          <w:p w:rsidR="008A2E57" w:rsidRPr="008A2E57" w:rsidRDefault="00A66FC6" w:rsidP="008A2E57">
            <w:pPr>
              <w:bidi/>
              <w:rPr>
                <w:rFonts w:cs="David"/>
                <w:sz w:val="24"/>
                <w:szCs w:val="24"/>
                <w:rtl/>
              </w:rPr>
            </w:pPr>
            <w:r>
              <w:rPr>
                <w:rFonts w:cs="David" w:hint="cs"/>
                <w:sz w:val="24"/>
                <w:szCs w:val="24"/>
                <w:rtl/>
              </w:rPr>
              <w:t>*</w:t>
            </w:r>
            <w:r w:rsidR="008A2E57" w:rsidRPr="008A2E57">
              <w:rPr>
                <w:rFonts w:cs="David" w:hint="cs"/>
                <w:sz w:val="24"/>
                <w:szCs w:val="24"/>
                <w:rtl/>
              </w:rPr>
              <w:t>אנו מבקשים להסיר את הסעיף כולו</w:t>
            </w:r>
          </w:p>
          <w:p w:rsidR="008A2E57" w:rsidRPr="008A2E57" w:rsidRDefault="00A66FC6"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הכיסוי לשבר זכוכית יהיה לפי הרחבה 3.17 </w:t>
            </w:r>
          </w:p>
        </w:tc>
        <w:tc>
          <w:tcPr>
            <w:tcW w:w="3153" w:type="dxa"/>
          </w:tcPr>
          <w:p w:rsidR="008A2E57" w:rsidRDefault="00A66FC6" w:rsidP="008A2E57">
            <w:pPr>
              <w:bidi/>
              <w:rPr>
                <w:rFonts w:cs="David"/>
                <w:sz w:val="24"/>
                <w:szCs w:val="24"/>
                <w:rtl/>
              </w:rPr>
            </w:pPr>
            <w:r>
              <w:rPr>
                <w:rFonts w:cs="David" w:hint="cs"/>
                <w:sz w:val="24"/>
                <w:szCs w:val="24"/>
                <w:rtl/>
              </w:rPr>
              <w:t>*</w:t>
            </w:r>
            <w:r w:rsidR="00985741">
              <w:rPr>
                <w:rFonts w:cs="David" w:hint="cs"/>
                <w:sz w:val="24"/>
                <w:szCs w:val="24"/>
                <w:rtl/>
              </w:rPr>
              <w:t>לא מקובל</w:t>
            </w:r>
          </w:p>
          <w:p w:rsidR="00A66FC6" w:rsidRDefault="00A66FC6" w:rsidP="00A66FC6">
            <w:pPr>
              <w:bidi/>
              <w:rPr>
                <w:rFonts w:cs="David"/>
                <w:sz w:val="24"/>
                <w:szCs w:val="24"/>
                <w:rtl/>
              </w:rPr>
            </w:pPr>
            <w:r>
              <w:rPr>
                <w:rFonts w:cs="David" w:hint="cs"/>
                <w:sz w:val="24"/>
                <w:szCs w:val="24"/>
                <w:rtl/>
              </w:rPr>
              <w:t>*לא מקובל</w:t>
            </w:r>
          </w:p>
          <w:p w:rsidR="00A66FC6" w:rsidRPr="008A2E57" w:rsidRDefault="00A66FC6" w:rsidP="00A66FC6">
            <w:pPr>
              <w:bidi/>
              <w:rPr>
                <w:rFonts w:cs="David"/>
                <w:sz w:val="24"/>
                <w:szCs w:val="24"/>
                <w:rtl/>
              </w:rPr>
            </w:pP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22</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39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סעיף הרחבות מיוחדות  </w:t>
            </w:r>
          </w:p>
          <w:p w:rsidR="008A2E57" w:rsidRPr="008A2E57" w:rsidRDefault="008A2E57" w:rsidP="008A2E57">
            <w:pPr>
              <w:bidi/>
              <w:rPr>
                <w:rFonts w:cs="David"/>
                <w:sz w:val="24"/>
                <w:szCs w:val="24"/>
                <w:rtl/>
              </w:rPr>
            </w:pPr>
            <w:r w:rsidRPr="008A2E57">
              <w:rPr>
                <w:rFonts w:cs="David" w:hint="cs"/>
                <w:sz w:val="24"/>
                <w:szCs w:val="24"/>
                <w:rtl/>
              </w:rPr>
              <w:t>סעיף 11</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לבטל את הסעיף ראה הרחבה 3.12 </w:t>
            </w:r>
            <w:r w:rsidRPr="008A2E57">
              <w:rPr>
                <w:rFonts w:cs="David"/>
                <w:sz w:val="24"/>
                <w:szCs w:val="24"/>
                <w:rtl/>
              </w:rPr>
              <w:t>–</w:t>
            </w:r>
            <w:r w:rsidRPr="008A2E57">
              <w:rPr>
                <w:rFonts w:cs="David" w:hint="cs"/>
                <w:sz w:val="24"/>
                <w:szCs w:val="24"/>
                <w:rtl/>
              </w:rPr>
              <w:t xml:space="preserve"> הוצאות הכנת תביעה  </w:t>
            </w:r>
          </w:p>
        </w:tc>
        <w:tc>
          <w:tcPr>
            <w:tcW w:w="3153" w:type="dxa"/>
          </w:tcPr>
          <w:p w:rsidR="008A2E57" w:rsidRPr="008A2E57" w:rsidRDefault="00720F59" w:rsidP="008A2E57">
            <w:pPr>
              <w:bidi/>
              <w:rPr>
                <w:rFonts w:cs="David"/>
                <w:sz w:val="24"/>
                <w:szCs w:val="24"/>
                <w:rtl/>
              </w:rPr>
            </w:pPr>
            <w:r>
              <w:rPr>
                <w:rFonts w:cs="David" w:hint="cs"/>
                <w:sz w:val="24"/>
                <w:szCs w:val="24"/>
                <w:rtl/>
              </w:rPr>
              <w:t>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23</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39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סעיף הרחבות מיוחדות  </w:t>
            </w:r>
          </w:p>
          <w:p w:rsidR="008A2E57" w:rsidRPr="008A2E57" w:rsidRDefault="008A2E57" w:rsidP="008A2E57">
            <w:pPr>
              <w:bidi/>
              <w:rPr>
                <w:rFonts w:cs="David"/>
                <w:sz w:val="24"/>
                <w:szCs w:val="24"/>
                <w:rtl/>
              </w:rPr>
            </w:pPr>
            <w:r w:rsidRPr="008A2E57">
              <w:rPr>
                <w:rFonts w:cs="David" w:hint="cs"/>
                <w:sz w:val="24"/>
                <w:szCs w:val="24"/>
                <w:rtl/>
              </w:rPr>
              <w:t>סעיף 17 א</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לקבל מידע חיתומי ביחס ל"מתקן סולארי"  לרבות אם הכוונה למתקנים </w:t>
            </w:r>
            <w:r w:rsidRPr="008A2E57">
              <w:rPr>
                <w:rFonts w:cs="David"/>
                <w:sz w:val="24"/>
                <w:szCs w:val="24"/>
              </w:rPr>
              <w:t>PV</w:t>
            </w:r>
          </w:p>
        </w:tc>
        <w:tc>
          <w:tcPr>
            <w:tcW w:w="3153" w:type="dxa"/>
          </w:tcPr>
          <w:p w:rsidR="008A2E57" w:rsidRPr="008A2E57" w:rsidRDefault="00C42DC6" w:rsidP="00411AA8">
            <w:pPr>
              <w:bidi/>
              <w:rPr>
                <w:rFonts w:cs="David"/>
                <w:sz w:val="24"/>
                <w:szCs w:val="24"/>
                <w:rtl/>
              </w:rPr>
            </w:pPr>
            <w:r w:rsidRPr="00A66FC6">
              <w:rPr>
                <w:rFonts w:cs="David" w:hint="cs"/>
                <w:sz w:val="24"/>
                <w:szCs w:val="24"/>
                <w:rtl/>
              </w:rPr>
              <w:t>נכון</w:t>
            </w:r>
            <w:r w:rsidRPr="00A66FC6">
              <w:rPr>
                <w:rFonts w:cs="David"/>
                <w:sz w:val="24"/>
                <w:szCs w:val="24"/>
                <w:rtl/>
              </w:rPr>
              <w:t xml:space="preserve"> </w:t>
            </w:r>
            <w:r w:rsidRPr="00A66FC6">
              <w:rPr>
                <w:rFonts w:cs="David" w:hint="cs"/>
                <w:sz w:val="24"/>
                <w:szCs w:val="24"/>
                <w:rtl/>
              </w:rPr>
              <w:t>לזמן זה</w:t>
            </w:r>
            <w:r w:rsidRPr="00A66FC6">
              <w:rPr>
                <w:rFonts w:cs="David"/>
                <w:sz w:val="24"/>
                <w:szCs w:val="24"/>
                <w:rtl/>
              </w:rPr>
              <w:t xml:space="preserve"> </w:t>
            </w:r>
            <w:r w:rsidRPr="00A66FC6">
              <w:rPr>
                <w:rFonts w:cs="David" w:hint="cs"/>
                <w:sz w:val="24"/>
                <w:szCs w:val="24"/>
                <w:rtl/>
              </w:rPr>
              <w:t>אין</w:t>
            </w:r>
            <w:r w:rsidRPr="00A66FC6">
              <w:rPr>
                <w:rFonts w:cs="David"/>
                <w:sz w:val="24"/>
                <w:szCs w:val="24"/>
                <w:rtl/>
              </w:rPr>
              <w:t xml:space="preserve"> </w:t>
            </w:r>
            <w:r w:rsidRPr="00A66FC6">
              <w:rPr>
                <w:rFonts w:cs="David" w:hint="cs"/>
                <w:sz w:val="24"/>
                <w:szCs w:val="24"/>
                <w:rtl/>
              </w:rPr>
              <w:t>למועצה</w:t>
            </w:r>
            <w:r w:rsidRPr="00A66FC6">
              <w:rPr>
                <w:rFonts w:cs="David"/>
                <w:sz w:val="24"/>
                <w:szCs w:val="24"/>
                <w:rtl/>
              </w:rPr>
              <w:t xml:space="preserve"> </w:t>
            </w:r>
            <w:r w:rsidRPr="00A66FC6">
              <w:rPr>
                <w:rFonts w:cs="David" w:hint="cs"/>
                <w:sz w:val="24"/>
                <w:szCs w:val="24"/>
                <w:rtl/>
              </w:rPr>
              <w:t>על</w:t>
            </w:r>
            <w:r w:rsidRPr="00A66FC6">
              <w:rPr>
                <w:rFonts w:cs="David"/>
                <w:sz w:val="24"/>
                <w:szCs w:val="24"/>
                <w:rtl/>
              </w:rPr>
              <w:t xml:space="preserve"> </w:t>
            </w:r>
            <w:r w:rsidRPr="00A66FC6">
              <w:rPr>
                <w:rFonts w:cs="David" w:hint="cs"/>
                <w:sz w:val="24"/>
                <w:szCs w:val="24"/>
                <w:rtl/>
              </w:rPr>
              <w:t>מתקניה</w:t>
            </w:r>
            <w:r w:rsidRPr="00A66FC6">
              <w:rPr>
                <w:rFonts w:cs="David"/>
                <w:sz w:val="24"/>
                <w:szCs w:val="24"/>
                <w:rtl/>
              </w:rPr>
              <w:t xml:space="preserve"> </w:t>
            </w:r>
            <w:r w:rsidRPr="00A66FC6">
              <w:rPr>
                <w:rFonts w:cs="David" w:hint="cs"/>
                <w:sz w:val="24"/>
                <w:szCs w:val="24"/>
                <w:rtl/>
              </w:rPr>
              <w:t>הציבוריים</w:t>
            </w:r>
            <w:r w:rsidRPr="00A66FC6">
              <w:rPr>
                <w:rFonts w:cs="David"/>
                <w:sz w:val="24"/>
                <w:szCs w:val="24"/>
                <w:rtl/>
              </w:rPr>
              <w:t xml:space="preserve"> </w:t>
            </w:r>
            <w:r w:rsidRPr="00A66FC6">
              <w:rPr>
                <w:rFonts w:cs="David" w:hint="cs"/>
                <w:sz w:val="24"/>
                <w:szCs w:val="24"/>
                <w:rtl/>
              </w:rPr>
              <w:t>מערכות</w:t>
            </w:r>
            <w:r w:rsidRPr="00A66FC6">
              <w:rPr>
                <w:rFonts w:cs="David"/>
                <w:sz w:val="24"/>
                <w:szCs w:val="24"/>
                <w:rtl/>
              </w:rPr>
              <w:t xml:space="preserve"> </w:t>
            </w:r>
            <w:r w:rsidRPr="00A66FC6">
              <w:rPr>
                <w:rFonts w:cs="David" w:hint="cs"/>
                <w:sz w:val="24"/>
                <w:szCs w:val="24"/>
                <w:rtl/>
              </w:rPr>
              <w:t>סולאריות</w:t>
            </w:r>
            <w:r w:rsidRPr="00A66FC6">
              <w:rPr>
                <w:rFonts w:cs="David"/>
                <w:sz w:val="24"/>
                <w:szCs w:val="24"/>
                <w:rtl/>
              </w:rPr>
              <w:t>.</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24</w:t>
            </w:r>
          </w:p>
        </w:tc>
        <w:tc>
          <w:tcPr>
            <w:tcW w:w="884" w:type="dxa"/>
          </w:tcPr>
          <w:p w:rsidR="008A2E57" w:rsidRPr="008A2E57" w:rsidRDefault="008A2E57" w:rsidP="008A2E57">
            <w:pPr>
              <w:bidi/>
              <w:rPr>
                <w:rFonts w:cs="David"/>
                <w:sz w:val="24"/>
                <w:szCs w:val="24"/>
                <w:rtl/>
              </w:rPr>
            </w:pPr>
            <w:r w:rsidRPr="008A2E57">
              <w:rPr>
                <w:rFonts w:cs="David" w:hint="cs"/>
                <w:sz w:val="24"/>
                <w:szCs w:val="24"/>
                <w:rtl/>
              </w:rPr>
              <w:t>39</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סעיף </w:t>
            </w:r>
            <w:r w:rsidRPr="008A2E57">
              <w:rPr>
                <w:rFonts w:cs="David" w:hint="cs"/>
                <w:sz w:val="24"/>
                <w:szCs w:val="24"/>
                <w:rtl/>
              </w:rPr>
              <w:lastRenderedPageBreak/>
              <w:t xml:space="preserve">הרחבות מיוחדות  </w:t>
            </w:r>
          </w:p>
          <w:p w:rsidR="008A2E57" w:rsidRPr="008A2E57" w:rsidRDefault="008A2E57" w:rsidP="008A2E57">
            <w:pPr>
              <w:bidi/>
              <w:rPr>
                <w:rFonts w:cs="David"/>
                <w:sz w:val="24"/>
                <w:szCs w:val="24"/>
                <w:rtl/>
              </w:rPr>
            </w:pPr>
            <w:r w:rsidRPr="008A2E57">
              <w:rPr>
                <w:rFonts w:cs="David" w:hint="cs"/>
                <w:sz w:val="24"/>
                <w:szCs w:val="24"/>
                <w:rtl/>
              </w:rPr>
              <w:t>סעיף 17 ב</w:t>
            </w:r>
          </w:p>
        </w:tc>
        <w:tc>
          <w:tcPr>
            <w:tcW w:w="3369" w:type="dxa"/>
          </w:tcPr>
          <w:p w:rsidR="008A2E57" w:rsidRPr="008A2E57" w:rsidRDefault="008A2E57" w:rsidP="008A2E57">
            <w:pPr>
              <w:bidi/>
              <w:rPr>
                <w:rFonts w:cs="David"/>
                <w:sz w:val="24"/>
                <w:szCs w:val="24"/>
                <w:rtl/>
              </w:rPr>
            </w:pPr>
            <w:r w:rsidRPr="008A2E57">
              <w:rPr>
                <w:rFonts w:cs="David" w:hint="cs"/>
                <w:sz w:val="24"/>
                <w:szCs w:val="24"/>
                <w:rtl/>
              </w:rPr>
              <w:lastRenderedPageBreak/>
              <w:t xml:space="preserve">אנו מבקשים להסיר את הסעיף  </w:t>
            </w:r>
          </w:p>
        </w:tc>
        <w:tc>
          <w:tcPr>
            <w:tcW w:w="3153" w:type="dxa"/>
          </w:tcPr>
          <w:p w:rsidR="008A2E57" w:rsidRPr="008A2E57" w:rsidRDefault="00E12F41" w:rsidP="008A2E57">
            <w:pPr>
              <w:bidi/>
              <w:rPr>
                <w:rFonts w:cs="David"/>
                <w:sz w:val="24"/>
                <w:szCs w:val="24"/>
                <w:rtl/>
              </w:rPr>
            </w:pPr>
            <w:r>
              <w:rPr>
                <w:rFonts w:cs="David" w:hint="cs"/>
                <w:sz w:val="24"/>
                <w:szCs w:val="24"/>
                <w:rtl/>
              </w:rPr>
              <w:t>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25</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40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נספח הרחבות לתנאי הפוליסה סעיף א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לא ברור </w:t>
            </w:r>
          </w:p>
          <w:p w:rsidR="008A2E57" w:rsidRPr="008A2E57" w:rsidRDefault="008A2E57" w:rsidP="008A2E57">
            <w:pPr>
              <w:bidi/>
              <w:rPr>
                <w:rFonts w:cs="David"/>
                <w:sz w:val="24"/>
                <w:szCs w:val="24"/>
                <w:rtl/>
              </w:rPr>
            </w:pPr>
            <w:r w:rsidRPr="008A2E57">
              <w:rPr>
                <w:rFonts w:cs="David" w:hint="cs"/>
                <w:sz w:val="24"/>
                <w:szCs w:val="24"/>
                <w:rtl/>
              </w:rPr>
              <w:t xml:space="preserve">אין מילים "מידע אחר " בפרק מבוא  </w:t>
            </w:r>
          </w:p>
        </w:tc>
        <w:tc>
          <w:tcPr>
            <w:tcW w:w="3153" w:type="dxa"/>
          </w:tcPr>
          <w:p w:rsidR="008A2E57" w:rsidRDefault="00466256" w:rsidP="008A2E57">
            <w:pPr>
              <w:bidi/>
              <w:rPr>
                <w:rFonts w:cs="David"/>
                <w:sz w:val="24"/>
                <w:szCs w:val="24"/>
                <w:rtl/>
              </w:rPr>
            </w:pPr>
            <w:r>
              <w:rPr>
                <w:rFonts w:cs="David" w:hint="cs"/>
                <w:sz w:val="24"/>
                <w:szCs w:val="24"/>
                <w:rtl/>
              </w:rPr>
              <w:t xml:space="preserve">הכוונה לפסקה המתחילה במלים "פוליסה זו הוצאה על ידי המבטח" בעמוד הראשון של הפוליסה. </w:t>
            </w:r>
          </w:p>
          <w:p w:rsidR="00466256" w:rsidRPr="008A2E57" w:rsidRDefault="00466256" w:rsidP="00466256">
            <w:pPr>
              <w:bidi/>
              <w:rPr>
                <w:rFonts w:cs="David"/>
                <w:sz w:val="24"/>
                <w:szCs w:val="24"/>
                <w:rtl/>
              </w:rPr>
            </w:pP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26</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40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נספח הרחבות לתנאי הפוליסה סעיף ד 2</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466256"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27</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40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נספח הרחבות לתנאי הפוליסה סעיף יב</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466256"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28</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40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נספח הרחבות לתנאי הפוליסה סעיף טז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466256"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29</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40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נספח הרחבות לתנאי הפוליסה סעיף  יח 2</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466256"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30</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40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נספח הרחבות לתנאי הפוליסה סעיף כ </w:t>
            </w:r>
          </w:p>
        </w:tc>
        <w:tc>
          <w:tcPr>
            <w:tcW w:w="3369" w:type="dxa"/>
          </w:tcPr>
          <w:p w:rsidR="008A2E57" w:rsidRPr="008A2E57" w:rsidRDefault="008433A5"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אנו מבקשים להסיר את הסעיף </w:t>
            </w:r>
          </w:p>
          <w:p w:rsidR="008A2E57" w:rsidRPr="008A2E57" w:rsidRDefault="008433A5"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למבוטח אין מלאים  </w:t>
            </w:r>
          </w:p>
        </w:tc>
        <w:tc>
          <w:tcPr>
            <w:tcW w:w="3153" w:type="dxa"/>
          </w:tcPr>
          <w:p w:rsidR="008433A5" w:rsidRDefault="008433A5" w:rsidP="008A2E57">
            <w:pPr>
              <w:bidi/>
              <w:rPr>
                <w:rFonts w:cs="David"/>
                <w:sz w:val="24"/>
                <w:szCs w:val="24"/>
                <w:rtl/>
              </w:rPr>
            </w:pPr>
            <w:r>
              <w:rPr>
                <w:rFonts w:cs="David" w:hint="cs"/>
                <w:sz w:val="24"/>
                <w:szCs w:val="24"/>
                <w:rtl/>
              </w:rPr>
              <w:t>*לא מקובל.</w:t>
            </w:r>
          </w:p>
          <w:p w:rsidR="008A2E57" w:rsidRPr="008A2E57" w:rsidRDefault="008433A5" w:rsidP="008433A5">
            <w:pPr>
              <w:bidi/>
              <w:rPr>
                <w:rFonts w:cs="David"/>
                <w:sz w:val="24"/>
                <w:szCs w:val="24"/>
                <w:rtl/>
              </w:rPr>
            </w:pPr>
            <w:r>
              <w:rPr>
                <w:rFonts w:cs="David" w:hint="cs"/>
                <w:sz w:val="24"/>
                <w:szCs w:val="24"/>
                <w:rtl/>
              </w:rPr>
              <w:t>*</w:t>
            </w:r>
            <w:r w:rsidR="00C42DC6" w:rsidRPr="008433A5">
              <w:rPr>
                <w:rFonts w:cs="David" w:hint="cs"/>
                <w:sz w:val="24"/>
                <w:szCs w:val="24"/>
                <w:rtl/>
              </w:rPr>
              <w:t>למועצה</w:t>
            </w:r>
            <w:r w:rsidR="00C42DC6" w:rsidRPr="008433A5">
              <w:rPr>
                <w:rFonts w:cs="David"/>
                <w:sz w:val="24"/>
                <w:szCs w:val="24"/>
                <w:rtl/>
              </w:rPr>
              <w:t xml:space="preserve"> </w:t>
            </w:r>
            <w:r w:rsidR="00C42DC6" w:rsidRPr="008433A5">
              <w:rPr>
                <w:rFonts w:cs="David" w:hint="cs"/>
                <w:sz w:val="24"/>
                <w:szCs w:val="24"/>
                <w:rtl/>
              </w:rPr>
              <w:t>אין</w:t>
            </w:r>
            <w:r w:rsidR="00C42DC6" w:rsidRPr="008433A5">
              <w:rPr>
                <w:rFonts w:cs="David"/>
                <w:sz w:val="24"/>
                <w:szCs w:val="24"/>
                <w:rtl/>
              </w:rPr>
              <w:t xml:space="preserve"> </w:t>
            </w:r>
            <w:r w:rsidR="00C42DC6" w:rsidRPr="008433A5">
              <w:rPr>
                <w:rFonts w:cs="David" w:hint="cs"/>
                <w:sz w:val="24"/>
                <w:szCs w:val="24"/>
                <w:rtl/>
              </w:rPr>
              <w:t>מלאים</w:t>
            </w:r>
            <w:r w:rsidR="00C42DC6" w:rsidRPr="008433A5">
              <w:rPr>
                <w:rFonts w:cs="David"/>
                <w:sz w:val="24"/>
                <w:szCs w:val="24"/>
                <w:rtl/>
              </w:rPr>
              <w:t xml:space="preserve"> </w:t>
            </w:r>
            <w:r w:rsidR="00C42DC6" w:rsidRPr="008433A5">
              <w:rPr>
                <w:rFonts w:cs="David" w:hint="cs"/>
                <w:sz w:val="24"/>
                <w:szCs w:val="24"/>
                <w:rtl/>
              </w:rPr>
              <w:t>למעט</w:t>
            </w:r>
            <w:r w:rsidR="00C42DC6" w:rsidRPr="008433A5">
              <w:rPr>
                <w:rFonts w:cs="David"/>
                <w:sz w:val="24"/>
                <w:szCs w:val="24"/>
                <w:rtl/>
              </w:rPr>
              <w:t xml:space="preserve">  </w:t>
            </w:r>
            <w:r w:rsidR="00C42DC6" w:rsidRPr="008433A5">
              <w:rPr>
                <w:rFonts w:cs="David" w:hint="cs"/>
                <w:sz w:val="24"/>
                <w:szCs w:val="24"/>
                <w:rtl/>
              </w:rPr>
              <w:t>מחסנים</w:t>
            </w:r>
            <w:r w:rsidR="00C42DC6" w:rsidRPr="008433A5">
              <w:rPr>
                <w:rFonts w:cs="David"/>
                <w:sz w:val="24"/>
                <w:szCs w:val="24"/>
                <w:rtl/>
              </w:rPr>
              <w:t xml:space="preserve"> </w:t>
            </w:r>
            <w:r w:rsidR="00C42DC6" w:rsidRPr="008433A5">
              <w:rPr>
                <w:rFonts w:cs="David" w:hint="cs"/>
                <w:sz w:val="24"/>
                <w:szCs w:val="24"/>
                <w:rtl/>
              </w:rPr>
              <w:t>לשעת</w:t>
            </w:r>
            <w:r w:rsidR="00C42DC6" w:rsidRPr="008433A5">
              <w:rPr>
                <w:rFonts w:cs="David"/>
                <w:sz w:val="24"/>
                <w:szCs w:val="24"/>
                <w:rtl/>
              </w:rPr>
              <w:t xml:space="preserve"> </w:t>
            </w:r>
            <w:r w:rsidR="00C42DC6" w:rsidRPr="008433A5">
              <w:rPr>
                <w:rFonts w:cs="David" w:hint="cs"/>
                <w:sz w:val="24"/>
                <w:szCs w:val="24"/>
                <w:rtl/>
              </w:rPr>
              <w:t>חירום</w:t>
            </w:r>
            <w:r w:rsidR="00C42DC6" w:rsidRPr="008433A5">
              <w:rPr>
                <w:rFonts w:cs="David"/>
                <w:sz w:val="24"/>
                <w:szCs w:val="24"/>
                <w:rtl/>
              </w:rPr>
              <w:t xml:space="preserve"> </w:t>
            </w:r>
            <w:r w:rsidR="00C42DC6" w:rsidRPr="008433A5">
              <w:rPr>
                <w:rFonts w:cs="David" w:hint="cs"/>
                <w:sz w:val="24"/>
                <w:szCs w:val="24"/>
                <w:rtl/>
              </w:rPr>
              <w:t>שבהם</w:t>
            </w:r>
            <w:r w:rsidR="00C42DC6" w:rsidRPr="008433A5">
              <w:rPr>
                <w:rFonts w:cs="David"/>
                <w:sz w:val="24"/>
                <w:szCs w:val="24"/>
                <w:rtl/>
              </w:rPr>
              <w:t xml:space="preserve"> </w:t>
            </w:r>
            <w:r w:rsidR="00C42DC6" w:rsidRPr="008433A5">
              <w:rPr>
                <w:rFonts w:cs="David" w:hint="cs"/>
                <w:sz w:val="24"/>
                <w:szCs w:val="24"/>
                <w:rtl/>
              </w:rPr>
              <w:t>מאופסן</w:t>
            </w:r>
            <w:r w:rsidR="00C42DC6" w:rsidRPr="008433A5">
              <w:rPr>
                <w:rFonts w:cs="David"/>
                <w:sz w:val="24"/>
                <w:szCs w:val="24"/>
                <w:rtl/>
              </w:rPr>
              <w:t xml:space="preserve"> </w:t>
            </w:r>
            <w:r w:rsidR="00C42DC6" w:rsidRPr="008433A5">
              <w:rPr>
                <w:rFonts w:cs="David" w:hint="cs"/>
                <w:sz w:val="24"/>
                <w:szCs w:val="24"/>
                <w:rtl/>
              </w:rPr>
              <w:t>ציוד</w:t>
            </w:r>
            <w:r w:rsidR="00C42DC6" w:rsidRPr="008433A5">
              <w:rPr>
                <w:rFonts w:cs="David"/>
                <w:sz w:val="24"/>
                <w:szCs w:val="24"/>
                <w:rtl/>
              </w:rPr>
              <w:t xml:space="preserve"> </w:t>
            </w:r>
            <w:r w:rsidR="00C42DC6" w:rsidRPr="008433A5">
              <w:rPr>
                <w:rFonts w:cs="David" w:hint="cs"/>
                <w:sz w:val="24"/>
                <w:szCs w:val="24"/>
                <w:rtl/>
              </w:rPr>
              <w:t>לשעת</w:t>
            </w:r>
            <w:r w:rsidR="00C42DC6" w:rsidRPr="008433A5">
              <w:rPr>
                <w:rFonts w:cs="David"/>
                <w:sz w:val="24"/>
                <w:szCs w:val="24"/>
                <w:rtl/>
              </w:rPr>
              <w:t xml:space="preserve"> </w:t>
            </w:r>
            <w:r w:rsidR="00C42DC6" w:rsidRPr="008433A5">
              <w:rPr>
                <w:rFonts w:cs="David" w:hint="cs"/>
                <w:sz w:val="24"/>
                <w:szCs w:val="24"/>
                <w:rtl/>
              </w:rPr>
              <w:t>חרום</w:t>
            </w:r>
            <w:r w:rsidR="00C42DC6" w:rsidRPr="008433A5">
              <w:rPr>
                <w:rFonts w:cs="David"/>
                <w:sz w:val="24"/>
                <w:szCs w:val="24"/>
                <w:rtl/>
              </w:rPr>
              <w:t>.</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31</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40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נספח הרחבות לתנאי הפוליסה סעיף כא</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E43548" w:rsidP="008A2E57">
            <w:pPr>
              <w:bidi/>
              <w:rPr>
                <w:rFonts w:cs="David"/>
                <w:sz w:val="24"/>
                <w:szCs w:val="24"/>
                <w:rtl/>
              </w:rPr>
            </w:pPr>
            <w:r>
              <w:rPr>
                <w:rFonts w:cs="David" w:hint="cs"/>
                <w:sz w:val="24"/>
                <w:szCs w:val="24"/>
                <w:rtl/>
              </w:rPr>
              <w:t>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32</w:t>
            </w:r>
          </w:p>
        </w:tc>
        <w:tc>
          <w:tcPr>
            <w:tcW w:w="884" w:type="dxa"/>
          </w:tcPr>
          <w:p w:rsidR="008A2E57" w:rsidRPr="008A2E57" w:rsidRDefault="008A2E57" w:rsidP="008A2E57">
            <w:pPr>
              <w:bidi/>
              <w:rPr>
                <w:rFonts w:cs="David"/>
                <w:sz w:val="24"/>
                <w:szCs w:val="24"/>
                <w:rtl/>
              </w:rPr>
            </w:pPr>
            <w:r w:rsidRPr="008A2E57">
              <w:rPr>
                <w:rFonts w:cs="David" w:hint="cs"/>
                <w:sz w:val="24"/>
                <w:szCs w:val="24"/>
                <w:rtl/>
              </w:rPr>
              <w:t>42</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נספח הרחבות לתנאי הפוליסה סעיף כב </w:t>
            </w:r>
          </w:p>
        </w:tc>
        <w:tc>
          <w:tcPr>
            <w:tcW w:w="3369" w:type="dxa"/>
          </w:tcPr>
          <w:p w:rsidR="008A2E57" w:rsidRPr="008A2E57" w:rsidRDefault="008433A5"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סעיפים  1 , 6ב, ד </w:t>
            </w:r>
            <w:r w:rsidR="008A2E57" w:rsidRPr="008A2E57">
              <w:rPr>
                <w:rFonts w:cs="David"/>
                <w:sz w:val="24"/>
                <w:szCs w:val="24"/>
                <w:rtl/>
              </w:rPr>
              <w:t>–</w:t>
            </w:r>
            <w:r w:rsidR="008A2E57" w:rsidRPr="008A2E57">
              <w:rPr>
                <w:rFonts w:cs="David" w:hint="cs"/>
                <w:sz w:val="24"/>
                <w:szCs w:val="24"/>
                <w:rtl/>
              </w:rPr>
              <w:t xml:space="preserve"> אנו מבקשים להסירם</w:t>
            </w:r>
          </w:p>
          <w:p w:rsidR="008A2E57" w:rsidRPr="008A2E57" w:rsidRDefault="008433A5" w:rsidP="008433A5">
            <w:pPr>
              <w:bidi/>
              <w:rPr>
                <w:rFonts w:cs="David"/>
                <w:sz w:val="24"/>
                <w:szCs w:val="24"/>
                <w:rtl/>
              </w:rPr>
            </w:pPr>
            <w:r>
              <w:rPr>
                <w:rFonts w:cs="David" w:hint="cs"/>
                <w:sz w:val="24"/>
                <w:szCs w:val="24"/>
                <w:rtl/>
              </w:rPr>
              <w:t>*</w:t>
            </w:r>
            <w:r w:rsidR="008A2E57" w:rsidRPr="008A2E57">
              <w:rPr>
                <w:rFonts w:cs="David" w:hint="cs"/>
                <w:sz w:val="24"/>
                <w:szCs w:val="24"/>
                <w:rtl/>
              </w:rPr>
              <w:t xml:space="preserve">בסעיפים 3,4, 6ג </w:t>
            </w:r>
            <w:r w:rsidR="008A2E57" w:rsidRPr="008A2E57">
              <w:rPr>
                <w:rFonts w:cs="David"/>
                <w:sz w:val="24"/>
                <w:szCs w:val="24"/>
                <w:rtl/>
              </w:rPr>
              <w:t>–</w:t>
            </w:r>
            <w:r w:rsidR="008A2E57" w:rsidRPr="008A2E57">
              <w:rPr>
                <w:rFonts w:cs="David" w:hint="cs"/>
                <w:sz w:val="24"/>
                <w:szCs w:val="24"/>
                <w:rtl/>
              </w:rPr>
              <w:t xml:space="preserve"> אנו מבקשים להחליף את המילים "לא פחות" במילים "לא יותר" בכל מקום בו הם מופיעות.  </w:t>
            </w:r>
          </w:p>
        </w:tc>
        <w:tc>
          <w:tcPr>
            <w:tcW w:w="3153" w:type="dxa"/>
          </w:tcPr>
          <w:p w:rsidR="008A2E57" w:rsidRDefault="008433A5" w:rsidP="008A2E57">
            <w:pPr>
              <w:bidi/>
              <w:rPr>
                <w:rFonts w:cs="David"/>
                <w:sz w:val="24"/>
                <w:szCs w:val="24"/>
                <w:rtl/>
              </w:rPr>
            </w:pPr>
            <w:r>
              <w:rPr>
                <w:rFonts w:cs="David" w:hint="cs"/>
                <w:sz w:val="24"/>
                <w:szCs w:val="24"/>
                <w:rtl/>
              </w:rPr>
              <w:t>*</w:t>
            </w:r>
            <w:r w:rsidR="00E43548">
              <w:rPr>
                <w:rFonts w:cs="David" w:hint="cs"/>
                <w:sz w:val="24"/>
                <w:szCs w:val="24"/>
                <w:rtl/>
              </w:rPr>
              <w:t>לא מקובל</w:t>
            </w:r>
          </w:p>
          <w:p w:rsidR="008433A5" w:rsidRDefault="008433A5" w:rsidP="008433A5">
            <w:pPr>
              <w:bidi/>
              <w:rPr>
                <w:rFonts w:cs="David"/>
                <w:sz w:val="24"/>
                <w:szCs w:val="24"/>
                <w:rtl/>
              </w:rPr>
            </w:pPr>
          </w:p>
          <w:p w:rsidR="008433A5" w:rsidRDefault="008433A5" w:rsidP="008433A5">
            <w:pPr>
              <w:bidi/>
              <w:rPr>
                <w:rFonts w:cs="David"/>
                <w:sz w:val="24"/>
                <w:szCs w:val="24"/>
                <w:rtl/>
              </w:rPr>
            </w:pPr>
            <w:r>
              <w:rPr>
                <w:rFonts w:cs="David" w:hint="cs"/>
                <w:sz w:val="24"/>
                <w:szCs w:val="24"/>
                <w:rtl/>
              </w:rPr>
              <w:t>*</w:t>
            </w:r>
            <w:r w:rsidR="00076DB3">
              <w:rPr>
                <w:rFonts w:cs="David" w:hint="cs"/>
                <w:sz w:val="24"/>
                <w:szCs w:val="24"/>
                <w:rtl/>
              </w:rPr>
              <w:t>סעיפים 3 ו-4   ימחקו.</w:t>
            </w:r>
            <w:r>
              <w:rPr>
                <w:rFonts w:cs="David" w:hint="cs"/>
                <w:sz w:val="24"/>
                <w:szCs w:val="24"/>
                <w:rtl/>
              </w:rPr>
              <w:t xml:space="preserve"> </w:t>
            </w:r>
          </w:p>
          <w:p w:rsidR="00E43548" w:rsidRDefault="00076DB3" w:rsidP="008433A5">
            <w:pPr>
              <w:bidi/>
              <w:rPr>
                <w:rFonts w:cs="David"/>
                <w:sz w:val="24"/>
                <w:szCs w:val="24"/>
                <w:rtl/>
              </w:rPr>
            </w:pPr>
            <w:r>
              <w:rPr>
                <w:rFonts w:cs="David" w:hint="cs"/>
                <w:sz w:val="24"/>
                <w:szCs w:val="24"/>
                <w:rtl/>
              </w:rPr>
              <w:t xml:space="preserve">סעיף 6ג -מקובל  </w:t>
            </w:r>
            <w:r w:rsidR="008433A5">
              <w:rPr>
                <w:rFonts w:cs="David" w:hint="cs"/>
                <w:sz w:val="24"/>
                <w:szCs w:val="24"/>
                <w:rtl/>
              </w:rPr>
              <w:t>.</w:t>
            </w:r>
          </w:p>
          <w:p w:rsidR="00076DB3" w:rsidRPr="008A2E57" w:rsidRDefault="008433A5" w:rsidP="008433A5">
            <w:pPr>
              <w:bidi/>
              <w:rPr>
                <w:rFonts w:cs="David"/>
                <w:sz w:val="24"/>
                <w:szCs w:val="24"/>
                <w:rtl/>
              </w:rPr>
            </w:pPr>
            <w:r>
              <w:rPr>
                <w:rFonts w:cs="David" w:hint="cs"/>
                <w:sz w:val="24"/>
                <w:szCs w:val="24"/>
                <w:rtl/>
              </w:rPr>
              <w:t xml:space="preserve">בנוסף, </w:t>
            </w:r>
            <w:r w:rsidR="00076DB3">
              <w:rPr>
                <w:rFonts w:cs="David" w:hint="cs"/>
                <w:sz w:val="24"/>
                <w:szCs w:val="24"/>
                <w:rtl/>
              </w:rPr>
              <w:t xml:space="preserve">סעיף כב 2ב </w:t>
            </w:r>
            <w:r w:rsidR="00076DB3">
              <w:rPr>
                <w:rFonts w:cs="David"/>
                <w:sz w:val="24"/>
                <w:szCs w:val="24"/>
                <w:rtl/>
              </w:rPr>
              <w:t>–</w:t>
            </w:r>
            <w:r w:rsidR="00076DB3">
              <w:rPr>
                <w:rFonts w:cs="David" w:hint="cs"/>
                <w:sz w:val="24"/>
                <w:szCs w:val="24"/>
                <w:rtl/>
              </w:rPr>
              <w:t>ימחק</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33</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42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נספח הרחבות לתנאי הפוליסה סעיף כד  3</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להחליף את המילים "לא פחות" במילים  "לא יותר"   </w:t>
            </w:r>
          </w:p>
        </w:tc>
        <w:tc>
          <w:tcPr>
            <w:tcW w:w="3153" w:type="dxa"/>
          </w:tcPr>
          <w:p w:rsidR="00DB5BD3" w:rsidRDefault="00DB5BD3" w:rsidP="00DB5BD3">
            <w:pPr>
              <w:bidi/>
              <w:rPr>
                <w:rFonts w:cs="David"/>
                <w:sz w:val="24"/>
                <w:szCs w:val="24"/>
                <w:rtl/>
              </w:rPr>
            </w:pPr>
            <w:r>
              <w:rPr>
                <w:rFonts w:cs="David" w:hint="cs"/>
                <w:sz w:val="24"/>
                <w:szCs w:val="24"/>
                <w:rtl/>
              </w:rPr>
              <w:t>לא מקובל.</w:t>
            </w:r>
          </w:p>
          <w:p w:rsidR="008A2E57" w:rsidRPr="008A2E57" w:rsidRDefault="00C52B56" w:rsidP="00DB5BD3">
            <w:pPr>
              <w:bidi/>
              <w:rPr>
                <w:rFonts w:cs="David"/>
                <w:sz w:val="24"/>
                <w:szCs w:val="24"/>
                <w:rtl/>
              </w:rPr>
            </w:pPr>
            <w:r>
              <w:rPr>
                <w:rFonts w:cs="David" w:hint="cs"/>
                <w:sz w:val="24"/>
                <w:szCs w:val="24"/>
                <w:rtl/>
              </w:rPr>
              <w:t xml:space="preserve">המילים "ולא פחות מ-1,000,000 ₪" </w:t>
            </w:r>
            <w:r w:rsidR="00DB5BD3">
              <w:rPr>
                <w:rFonts w:cs="David" w:hint="cs"/>
                <w:sz w:val="24"/>
                <w:szCs w:val="24"/>
                <w:rtl/>
              </w:rPr>
              <w:t>י</w:t>
            </w:r>
            <w:r>
              <w:rPr>
                <w:rFonts w:cs="David" w:hint="cs"/>
                <w:sz w:val="24"/>
                <w:szCs w:val="24"/>
                <w:rtl/>
              </w:rPr>
              <w:t>מחקו</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34</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42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נספח הרחבות לתנאי הפוליסה סעיף כה</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C52B56"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35</w:t>
            </w:r>
          </w:p>
        </w:tc>
        <w:tc>
          <w:tcPr>
            <w:tcW w:w="884" w:type="dxa"/>
          </w:tcPr>
          <w:p w:rsidR="008A2E57" w:rsidRPr="008A2E57" w:rsidRDefault="008A2E57" w:rsidP="008A2E57">
            <w:pPr>
              <w:bidi/>
              <w:rPr>
                <w:rFonts w:cs="David"/>
                <w:sz w:val="24"/>
                <w:szCs w:val="24"/>
                <w:rtl/>
              </w:rPr>
            </w:pPr>
            <w:r w:rsidRPr="008A2E57">
              <w:rPr>
                <w:rFonts w:cs="David" w:hint="cs"/>
                <w:sz w:val="24"/>
                <w:szCs w:val="24"/>
                <w:rtl/>
              </w:rPr>
              <w:t>42+43</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נספח הרחבות לתנאי הפוליסה סעיף כז</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p w:rsidR="008A2E57" w:rsidRPr="008A2E57" w:rsidRDefault="008A2E57" w:rsidP="008A2E57">
            <w:pPr>
              <w:bidi/>
              <w:rPr>
                <w:rFonts w:cs="David"/>
                <w:sz w:val="24"/>
                <w:szCs w:val="24"/>
                <w:rtl/>
              </w:rPr>
            </w:pPr>
            <w:r w:rsidRPr="008A2E57">
              <w:rPr>
                <w:rFonts w:cs="David" w:hint="cs"/>
                <w:sz w:val="24"/>
                <w:szCs w:val="24"/>
                <w:rtl/>
              </w:rPr>
              <w:t xml:space="preserve">לא נוכל לקבל את הדרישה להכיל כיסוי התמוטטות מבנים על מבנים בנויים בשיטת "פל קל"  </w:t>
            </w:r>
          </w:p>
          <w:p w:rsidR="008A2E57" w:rsidRPr="008A2E57" w:rsidRDefault="008A2E57" w:rsidP="008A2E57">
            <w:pPr>
              <w:bidi/>
              <w:rPr>
                <w:rFonts w:cs="David"/>
                <w:sz w:val="24"/>
                <w:szCs w:val="24"/>
                <w:rtl/>
              </w:rPr>
            </w:pPr>
            <w:r w:rsidRPr="008A2E57">
              <w:rPr>
                <w:rFonts w:cs="David" w:hint="cs"/>
                <w:sz w:val="24"/>
                <w:szCs w:val="24"/>
                <w:rtl/>
              </w:rPr>
              <w:t xml:space="preserve">ובנוסף נוסח סייג פל קל מצ"ב לנוחותכם. </w:t>
            </w:r>
          </w:p>
        </w:tc>
        <w:tc>
          <w:tcPr>
            <w:tcW w:w="3153" w:type="dxa"/>
          </w:tcPr>
          <w:p w:rsidR="008A2E57" w:rsidRDefault="000279F2" w:rsidP="007B6295">
            <w:pPr>
              <w:bidi/>
              <w:rPr>
                <w:rFonts w:cs="David"/>
                <w:sz w:val="24"/>
                <w:szCs w:val="24"/>
                <w:rtl/>
              </w:rPr>
            </w:pPr>
            <w:r w:rsidRPr="007B6295">
              <w:rPr>
                <w:rFonts w:cs="David" w:hint="cs"/>
                <w:sz w:val="24"/>
                <w:szCs w:val="24"/>
                <w:rtl/>
              </w:rPr>
              <w:t>ככל</w:t>
            </w:r>
            <w:r w:rsidRPr="007B6295">
              <w:rPr>
                <w:rFonts w:cs="David"/>
                <w:sz w:val="24"/>
                <w:szCs w:val="24"/>
                <w:rtl/>
              </w:rPr>
              <w:t xml:space="preserve"> </w:t>
            </w:r>
            <w:r w:rsidRPr="007B6295">
              <w:rPr>
                <w:rFonts w:cs="David" w:hint="cs"/>
                <w:sz w:val="24"/>
                <w:szCs w:val="24"/>
                <w:rtl/>
              </w:rPr>
              <w:t>הידוע</w:t>
            </w:r>
            <w:r w:rsidRPr="007B6295">
              <w:rPr>
                <w:rFonts w:cs="David"/>
                <w:sz w:val="24"/>
                <w:szCs w:val="24"/>
                <w:rtl/>
              </w:rPr>
              <w:t xml:space="preserve"> </w:t>
            </w:r>
            <w:r w:rsidRPr="007B6295">
              <w:rPr>
                <w:rFonts w:cs="David" w:hint="cs"/>
                <w:sz w:val="24"/>
                <w:szCs w:val="24"/>
                <w:rtl/>
              </w:rPr>
              <w:t>למועצה</w:t>
            </w:r>
            <w:r w:rsidR="007B6295">
              <w:rPr>
                <w:rFonts w:cs="David" w:hint="cs"/>
                <w:sz w:val="24"/>
                <w:szCs w:val="24"/>
                <w:rtl/>
              </w:rPr>
              <w:t xml:space="preserve"> אין</w:t>
            </w:r>
            <w:r w:rsidRPr="007B6295">
              <w:rPr>
                <w:rFonts w:cs="David"/>
                <w:sz w:val="24"/>
                <w:szCs w:val="24"/>
                <w:rtl/>
              </w:rPr>
              <w:t xml:space="preserve"> </w:t>
            </w:r>
            <w:r w:rsidRPr="007B6295">
              <w:rPr>
                <w:rFonts w:cs="David" w:hint="cs"/>
                <w:sz w:val="24"/>
                <w:szCs w:val="24"/>
                <w:rtl/>
              </w:rPr>
              <w:t>מבני</w:t>
            </w:r>
            <w:r w:rsidRPr="007B6295">
              <w:rPr>
                <w:rFonts w:cs="David"/>
                <w:sz w:val="24"/>
                <w:szCs w:val="24"/>
                <w:rtl/>
              </w:rPr>
              <w:t xml:space="preserve"> </w:t>
            </w:r>
            <w:r w:rsidRPr="007B6295">
              <w:rPr>
                <w:rFonts w:cs="David" w:hint="cs"/>
                <w:sz w:val="24"/>
                <w:szCs w:val="24"/>
                <w:rtl/>
              </w:rPr>
              <w:t>ציבור</w:t>
            </w:r>
            <w:r w:rsidRPr="007B6295">
              <w:rPr>
                <w:rFonts w:cs="David"/>
                <w:sz w:val="24"/>
                <w:szCs w:val="24"/>
                <w:rtl/>
              </w:rPr>
              <w:t xml:space="preserve"> </w:t>
            </w:r>
            <w:r w:rsidRPr="007B6295">
              <w:rPr>
                <w:rFonts w:cs="David" w:hint="cs"/>
                <w:sz w:val="24"/>
                <w:szCs w:val="24"/>
                <w:rtl/>
              </w:rPr>
              <w:t>הבנויים</w:t>
            </w:r>
            <w:r w:rsidRPr="007B6295">
              <w:rPr>
                <w:rFonts w:cs="David"/>
                <w:sz w:val="24"/>
                <w:szCs w:val="24"/>
                <w:rtl/>
              </w:rPr>
              <w:t xml:space="preserve"> </w:t>
            </w:r>
            <w:r w:rsidRPr="007B6295">
              <w:rPr>
                <w:rFonts w:cs="David" w:hint="cs"/>
                <w:sz w:val="24"/>
                <w:szCs w:val="24"/>
                <w:rtl/>
              </w:rPr>
              <w:t>בשיטת</w:t>
            </w:r>
            <w:r w:rsidRPr="007B6295">
              <w:rPr>
                <w:rFonts w:cs="David"/>
                <w:sz w:val="24"/>
                <w:szCs w:val="24"/>
                <w:rtl/>
              </w:rPr>
              <w:t xml:space="preserve"> </w:t>
            </w:r>
            <w:r w:rsidRPr="007B6295">
              <w:rPr>
                <w:rFonts w:cs="David" w:hint="cs"/>
                <w:sz w:val="24"/>
                <w:szCs w:val="24"/>
                <w:rtl/>
              </w:rPr>
              <w:t>הפל</w:t>
            </w:r>
            <w:r w:rsidRPr="007B6295">
              <w:rPr>
                <w:rFonts w:cs="David"/>
                <w:sz w:val="24"/>
                <w:szCs w:val="24"/>
                <w:rtl/>
              </w:rPr>
              <w:t xml:space="preserve"> </w:t>
            </w:r>
            <w:r w:rsidRPr="007B6295">
              <w:rPr>
                <w:rFonts w:cs="David" w:hint="cs"/>
                <w:sz w:val="24"/>
                <w:szCs w:val="24"/>
                <w:rtl/>
              </w:rPr>
              <w:t>קל</w:t>
            </w:r>
            <w:r w:rsidR="007B6295">
              <w:rPr>
                <w:rFonts w:cs="David" w:hint="cs"/>
                <w:sz w:val="24"/>
                <w:szCs w:val="24"/>
                <w:rtl/>
              </w:rPr>
              <w:t xml:space="preserve"> .</w:t>
            </w:r>
          </w:p>
          <w:p w:rsidR="007B6295" w:rsidRPr="008A2E57" w:rsidRDefault="007B6295" w:rsidP="007B6295">
            <w:pPr>
              <w:bidi/>
              <w:rPr>
                <w:rFonts w:cs="David"/>
                <w:sz w:val="24"/>
                <w:szCs w:val="24"/>
                <w:rtl/>
              </w:rPr>
            </w:pPr>
            <w:r>
              <w:rPr>
                <w:rFonts w:cs="David" w:hint="cs"/>
                <w:sz w:val="24"/>
                <w:szCs w:val="24"/>
                <w:rtl/>
              </w:rPr>
              <w:t>אף על פי כן הבקשה לא מקובלת. הנוסח המבוקש במכרז לנוסח החריג נשאר בעינו.</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36</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43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אש מורחב , נספח הרחבות לתנאי הפוליסה סעיף כח הרחבה 3.23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 אנו מבקשים להסיר את הסעיף  </w:t>
            </w:r>
          </w:p>
        </w:tc>
        <w:tc>
          <w:tcPr>
            <w:tcW w:w="3153" w:type="dxa"/>
          </w:tcPr>
          <w:p w:rsidR="008A2E57" w:rsidRPr="008A2E57" w:rsidRDefault="00D75DDD"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37</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43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נספח הרחבות לתנאי הפוליסה סעיף כח הרחבה 3.25</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לא ברור </w:t>
            </w:r>
            <w:r w:rsidRPr="008A2E57">
              <w:rPr>
                <w:rFonts w:cs="David"/>
                <w:sz w:val="24"/>
                <w:szCs w:val="24"/>
                <w:rtl/>
              </w:rPr>
              <w:t>–</w:t>
            </w:r>
            <w:r w:rsidRPr="008A2E57">
              <w:rPr>
                <w:rFonts w:cs="David" w:hint="cs"/>
                <w:sz w:val="24"/>
                <w:szCs w:val="24"/>
                <w:rtl/>
              </w:rPr>
              <w:t xml:space="preserve"> נא הבהרה לאילו סעיפים כוונה </w:t>
            </w:r>
          </w:p>
          <w:p w:rsidR="008A2E57" w:rsidRPr="008A2E57" w:rsidRDefault="008A2E57" w:rsidP="008A2E57">
            <w:pPr>
              <w:bidi/>
              <w:rPr>
                <w:rFonts w:cs="David"/>
                <w:sz w:val="24"/>
                <w:szCs w:val="24"/>
                <w:rtl/>
              </w:rPr>
            </w:pPr>
          </w:p>
        </w:tc>
        <w:tc>
          <w:tcPr>
            <w:tcW w:w="3153" w:type="dxa"/>
          </w:tcPr>
          <w:p w:rsidR="008A2E57" w:rsidRDefault="00B95EDB" w:rsidP="008A2E57">
            <w:pPr>
              <w:bidi/>
              <w:rPr>
                <w:rFonts w:cs="David"/>
                <w:sz w:val="24"/>
                <w:szCs w:val="24"/>
                <w:rtl/>
              </w:rPr>
            </w:pPr>
            <w:r>
              <w:rPr>
                <w:rFonts w:cs="David" w:hint="cs"/>
                <w:sz w:val="24"/>
                <w:szCs w:val="24"/>
                <w:rtl/>
              </w:rPr>
              <w:t>המילים : "3.11 ו-3.13" ימחקו.</w:t>
            </w:r>
          </w:p>
          <w:p w:rsidR="00B95EDB" w:rsidRPr="008A2E57" w:rsidRDefault="00B95EDB" w:rsidP="00B95EDB">
            <w:pPr>
              <w:bidi/>
              <w:rPr>
                <w:rFonts w:cs="David"/>
                <w:sz w:val="24"/>
                <w:szCs w:val="24"/>
                <w:rtl/>
              </w:rPr>
            </w:pPr>
            <w:r>
              <w:rPr>
                <w:rFonts w:cs="David" w:hint="cs"/>
                <w:sz w:val="24"/>
                <w:szCs w:val="24"/>
                <w:rtl/>
              </w:rPr>
              <w:t>סעיף 3.7 הינו רכוש רשויות ציבוריות</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38</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43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נספח הרחבות לתנאי הפוליסה סעיף לב</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לא ברור </w:t>
            </w:r>
            <w:r w:rsidRPr="008A2E57">
              <w:rPr>
                <w:rFonts w:cs="David"/>
                <w:sz w:val="24"/>
                <w:szCs w:val="24"/>
                <w:rtl/>
              </w:rPr>
              <w:t>–</w:t>
            </w:r>
            <w:r w:rsidRPr="008A2E57">
              <w:rPr>
                <w:rFonts w:cs="David" w:hint="cs"/>
                <w:sz w:val="24"/>
                <w:szCs w:val="24"/>
                <w:rtl/>
              </w:rPr>
              <w:t xml:space="preserve"> למבוטח  אין מלאים </w:t>
            </w:r>
          </w:p>
        </w:tc>
        <w:tc>
          <w:tcPr>
            <w:tcW w:w="3153" w:type="dxa"/>
          </w:tcPr>
          <w:p w:rsidR="008A2E57" w:rsidRPr="008A2E57" w:rsidRDefault="008C479C" w:rsidP="008C479C">
            <w:pPr>
              <w:bidi/>
              <w:rPr>
                <w:rFonts w:cs="David"/>
                <w:sz w:val="24"/>
                <w:szCs w:val="24"/>
                <w:rtl/>
              </w:rPr>
            </w:pPr>
            <w:r w:rsidRPr="008C479C">
              <w:rPr>
                <w:rFonts w:cs="David" w:hint="cs"/>
                <w:sz w:val="24"/>
                <w:szCs w:val="24"/>
                <w:rtl/>
              </w:rPr>
              <w:t>למועצה</w:t>
            </w:r>
            <w:r w:rsidRPr="008C479C">
              <w:rPr>
                <w:rFonts w:cs="David"/>
                <w:sz w:val="24"/>
                <w:szCs w:val="24"/>
                <w:rtl/>
              </w:rPr>
              <w:t xml:space="preserve"> </w:t>
            </w:r>
            <w:r w:rsidRPr="008C479C">
              <w:rPr>
                <w:rFonts w:cs="David" w:hint="cs"/>
                <w:sz w:val="24"/>
                <w:szCs w:val="24"/>
                <w:rtl/>
              </w:rPr>
              <w:t>אין</w:t>
            </w:r>
            <w:r w:rsidRPr="008C479C">
              <w:rPr>
                <w:rFonts w:cs="David"/>
                <w:sz w:val="24"/>
                <w:szCs w:val="24"/>
                <w:rtl/>
              </w:rPr>
              <w:t xml:space="preserve"> </w:t>
            </w:r>
            <w:r w:rsidRPr="008C479C">
              <w:rPr>
                <w:rFonts w:cs="David" w:hint="cs"/>
                <w:sz w:val="24"/>
                <w:szCs w:val="24"/>
                <w:rtl/>
              </w:rPr>
              <w:t>מלאים</w:t>
            </w:r>
            <w:r w:rsidRPr="008C479C">
              <w:rPr>
                <w:rFonts w:cs="David"/>
                <w:sz w:val="24"/>
                <w:szCs w:val="24"/>
                <w:rtl/>
              </w:rPr>
              <w:t xml:space="preserve"> </w:t>
            </w:r>
            <w:r w:rsidRPr="008C479C">
              <w:rPr>
                <w:rFonts w:cs="David" w:hint="cs"/>
                <w:sz w:val="24"/>
                <w:szCs w:val="24"/>
                <w:rtl/>
              </w:rPr>
              <w:t>למעט</w:t>
            </w:r>
            <w:r w:rsidRPr="008C479C">
              <w:rPr>
                <w:rFonts w:cs="David"/>
                <w:sz w:val="24"/>
                <w:szCs w:val="24"/>
                <w:rtl/>
              </w:rPr>
              <w:t xml:space="preserve">  </w:t>
            </w:r>
            <w:r w:rsidRPr="008C479C">
              <w:rPr>
                <w:rFonts w:cs="David" w:hint="cs"/>
                <w:sz w:val="24"/>
                <w:szCs w:val="24"/>
                <w:rtl/>
              </w:rPr>
              <w:t>מחסנים</w:t>
            </w:r>
            <w:r w:rsidRPr="008C479C">
              <w:rPr>
                <w:rFonts w:cs="David"/>
                <w:sz w:val="24"/>
                <w:szCs w:val="24"/>
                <w:rtl/>
              </w:rPr>
              <w:t xml:space="preserve"> </w:t>
            </w:r>
            <w:r w:rsidRPr="008C479C">
              <w:rPr>
                <w:rFonts w:cs="David" w:hint="cs"/>
                <w:sz w:val="24"/>
                <w:szCs w:val="24"/>
                <w:rtl/>
              </w:rPr>
              <w:t>לשעת</w:t>
            </w:r>
            <w:r w:rsidRPr="008C479C">
              <w:rPr>
                <w:rFonts w:cs="David"/>
                <w:sz w:val="24"/>
                <w:szCs w:val="24"/>
                <w:rtl/>
              </w:rPr>
              <w:t xml:space="preserve"> </w:t>
            </w:r>
            <w:r w:rsidRPr="008C479C">
              <w:rPr>
                <w:rFonts w:cs="David" w:hint="cs"/>
                <w:sz w:val="24"/>
                <w:szCs w:val="24"/>
                <w:rtl/>
              </w:rPr>
              <w:t>חירום</w:t>
            </w:r>
            <w:r w:rsidRPr="008C479C">
              <w:rPr>
                <w:rFonts w:cs="David"/>
                <w:sz w:val="24"/>
                <w:szCs w:val="24"/>
                <w:rtl/>
              </w:rPr>
              <w:t xml:space="preserve"> </w:t>
            </w:r>
            <w:r w:rsidRPr="008C479C">
              <w:rPr>
                <w:rFonts w:cs="David" w:hint="cs"/>
                <w:sz w:val="24"/>
                <w:szCs w:val="24"/>
                <w:rtl/>
              </w:rPr>
              <w:t>שבהם</w:t>
            </w:r>
            <w:r w:rsidRPr="008C479C">
              <w:rPr>
                <w:rFonts w:cs="David"/>
                <w:sz w:val="24"/>
                <w:szCs w:val="24"/>
                <w:rtl/>
              </w:rPr>
              <w:t xml:space="preserve"> </w:t>
            </w:r>
            <w:r w:rsidRPr="008C479C">
              <w:rPr>
                <w:rFonts w:cs="David" w:hint="cs"/>
                <w:sz w:val="24"/>
                <w:szCs w:val="24"/>
                <w:rtl/>
              </w:rPr>
              <w:t>מאופסן</w:t>
            </w:r>
            <w:r w:rsidRPr="008C479C">
              <w:rPr>
                <w:rFonts w:cs="David"/>
                <w:sz w:val="24"/>
                <w:szCs w:val="24"/>
                <w:rtl/>
              </w:rPr>
              <w:t xml:space="preserve"> </w:t>
            </w:r>
            <w:r w:rsidRPr="008C479C">
              <w:rPr>
                <w:rFonts w:cs="David" w:hint="cs"/>
                <w:sz w:val="24"/>
                <w:szCs w:val="24"/>
                <w:rtl/>
              </w:rPr>
              <w:t>ציוד</w:t>
            </w:r>
            <w:r w:rsidRPr="008C479C">
              <w:rPr>
                <w:rFonts w:cs="David"/>
                <w:sz w:val="24"/>
                <w:szCs w:val="24"/>
                <w:rtl/>
              </w:rPr>
              <w:t xml:space="preserve"> </w:t>
            </w:r>
            <w:r w:rsidRPr="008C479C">
              <w:rPr>
                <w:rFonts w:cs="David" w:hint="cs"/>
                <w:sz w:val="24"/>
                <w:szCs w:val="24"/>
                <w:rtl/>
              </w:rPr>
              <w:t>לשעת</w:t>
            </w:r>
            <w:r w:rsidRPr="008C479C">
              <w:rPr>
                <w:rFonts w:cs="David"/>
                <w:sz w:val="24"/>
                <w:szCs w:val="24"/>
                <w:rtl/>
              </w:rPr>
              <w:t xml:space="preserve"> </w:t>
            </w:r>
            <w:r w:rsidRPr="008C479C">
              <w:rPr>
                <w:rFonts w:cs="David" w:hint="cs"/>
                <w:sz w:val="24"/>
                <w:szCs w:val="24"/>
                <w:rtl/>
              </w:rPr>
              <w:t>חרום</w:t>
            </w:r>
            <w:r w:rsidRPr="008C479C">
              <w:rPr>
                <w:rFonts w:cs="David"/>
                <w:sz w:val="24"/>
                <w:szCs w:val="24"/>
                <w:rtl/>
              </w:rPr>
              <w:t>.</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39</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44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נספח הרחבות לתנאי הפוליסה סעיפים לד + לה</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הסעיפים </w:t>
            </w:r>
          </w:p>
          <w:p w:rsidR="008A2E57" w:rsidRPr="008A2E57" w:rsidRDefault="008A2E57" w:rsidP="008A2E57">
            <w:pPr>
              <w:bidi/>
              <w:rPr>
                <w:rFonts w:cs="David"/>
                <w:sz w:val="24"/>
                <w:szCs w:val="24"/>
                <w:rtl/>
              </w:rPr>
            </w:pPr>
          </w:p>
        </w:tc>
        <w:tc>
          <w:tcPr>
            <w:tcW w:w="3153" w:type="dxa"/>
          </w:tcPr>
          <w:p w:rsidR="008A2E57" w:rsidRDefault="00B95EDB" w:rsidP="008A2E57">
            <w:pPr>
              <w:bidi/>
              <w:rPr>
                <w:rFonts w:cs="David"/>
                <w:sz w:val="24"/>
                <w:szCs w:val="24"/>
                <w:rtl/>
              </w:rPr>
            </w:pPr>
            <w:r>
              <w:rPr>
                <w:rFonts w:cs="David" w:hint="cs"/>
                <w:sz w:val="24"/>
                <w:szCs w:val="24"/>
                <w:rtl/>
              </w:rPr>
              <w:t>סעיף לד- לא מקובל</w:t>
            </w:r>
          </w:p>
          <w:p w:rsidR="00B95EDB" w:rsidRPr="008A2E57" w:rsidRDefault="00B95EDB" w:rsidP="00B95EDB">
            <w:pPr>
              <w:bidi/>
              <w:rPr>
                <w:rFonts w:cs="David"/>
                <w:sz w:val="24"/>
                <w:szCs w:val="24"/>
                <w:rtl/>
              </w:rPr>
            </w:pPr>
            <w:r>
              <w:rPr>
                <w:rFonts w:cs="David" w:hint="cs"/>
                <w:sz w:val="24"/>
                <w:szCs w:val="24"/>
                <w:rtl/>
              </w:rPr>
              <w:t>סעיף לה-מקובל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40</w:t>
            </w:r>
          </w:p>
        </w:tc>
        <w:tc>
          <w:tcPr>
            <w:tcW w:w="884" w:type="dxa"/>
          </w:tcPr>
          <w:p w:rsidR="008A2E57" w:rsidRPr="008A2E57" w:rsidRDefault="008A2E57" w:rsidP="008A2E57">
            <w:pPr>
              <w:bidi/>
              <w:rPr>
                <w:rFonts w:cs="David"/>
                <w:sz w:val="24"/>
                <w:szCs w:val="24"/>
                <w:rtl/>
              </w:rPr>
            </w:pPr>
            <w:r w:rsidRPr="008A2E57">
              <w:rPr>
                <w:rFonts w:cs="David" w:hint="cs"/>
                <w:sz w:val="24"/>
                <w:szCs w:val="24"/>
                <w:rtl/>
              </w:rPr>
              <w:t>45</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אש מורחב , נספח הרחבות לתנאי הפוליסה סעיף מב</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B95EDB"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41</w:t>
            </w:r>
          </w:p>
        </w:tc>
        <w:tc>
          <w:tcPr>
            <w:tcW w:w="884" w:type="dxa"/>
          </w:tcPr>
          <w:p w:rsidR="008A2E57" w:rsidRPr="008A2E57" w:rsidRDefault="008A2E57" w:rsidP="008A2E57">
            <w:pPr>
              <w:bidi/>
              <w:rPr>
                <w:rFonts w:cs="David"/>
                <w:sz w:val="24"/>
                <w:szCs w:val="24"/>
                <w:rtl/>
              </w:rPr>
            </w:pPr>
            <w:r w:rsidRPr="008A2E57">
              <w:rPr>
                <w:rFonts w:cs="David" w:hint="cs"/>
                <w:sz w:val="24"/>
                <w:szCs w:val="24"/>
                <w:rtl/>
              </w:rPr>
              <w:t>46</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סעיף השתתפות עצמית</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חברתנו  לא תטפל בתביעות המוערכות על ידינו עד גובה ההשתתפות העצמית. </w:t>
            </w:r>
          </w:p>
        </w:tc>
        <w:tc>
          <w:tcPr>
            <w:tcW w:w="3153" w:type="dxa"/>
          </w:tcPr>
          <w:p w:rsidR="008C479C" w:rsidRDefault="008C479C" w:rsidP="008C479C">
            <w:pPr>
              <w:bidi/>
              <w:rPr>
                <w:rFonts w:cs="David"/>
                <w:sz w:val="24"/>
                <w:szCs w:val="24"/>
                <w:rtl/>
              </w:rPr>
            </w:pPr>
            <w:r>
              <w:rPr>
                <w:rFonts w:cs="David" w:hint="cs"/>
                <w:sz w:val="24"/>
                <w:szCs w:val="24"/>
                <w:rtl/>
              </w:rPr>
              <w:t>לא מקובל.</w:t>
            </w:r>
          </w:p>
          <w:p w:rsidR="008A2E57" w:rsidRPr="008A2E57" w:rsidRDefault="00E03FBF" w:rsidP="008C479C">
            <w:pPr>
              <w:bidi/>
              <w:rPr>
                <w:rFonts w:cs="David"/>
                <w:sz w:val="24"/>
                <w:szCs w:val="24"/>
                <w:rtl/>
              </w:rPr>
            </w:pPr>
            <w:r>
              <w:rPr>
                <w:rFonts w:cs="David" w:hint="cs"/>
                <w:sz w:val="24"/>
                <w:szCs w:val="24"/>
                <w:rtl/>
              </w:rPr>
              <w:t xml:space="preserve">מוסכם כי </w:t>
            </w:r>
            <w:r w:rsidR="008C479C">
              <w:rPr>
                <w:rFonts w:cs="David" w:hint="cs"/>
                <w:sz w:val="24"/>
                <w:szCs w:val="24"/>
                <w:rtl/>
              </w:rPr>
              <w:t xml:space="preserve">המבטח </w:t>
            </w:r>
            <w:r>
              <w:rPr>
                <w:rFonts w:cs="David" w:hint="cs"/>
                <w:sz w:val="24"/>
                <w:szCs w:val="24"/>
                <w:rtl/>
              </w:rPr>
              <w:t xml:space="preserve">לא </w:t>
            </w:r>
            <w:r w:rsidR="008C479C">
              <w:rPr>
                <w:rFonts w:cs="David" w:hint="cs"/>
                <w:sz w:val="24"/>
                <w:szCs w:val="24"/>
                <w:rtl/>
              </w:rPr>
              <w:t xml:space="preserve">יטפל </w:t>
            </w:r>
            <w:r>
              <w:rPr>
                <w:rFonts w:cs="David" w:hint="cs"/>
                <w:sz w:val="24"/>
                <w:szCs w:val="24"/>
                <w:rtl/>
              </w:rPr>
              <w:t xml:space="preserve">בתביעות </w:t>
            </w:r>
            <w:r w:rsidR="008C479C">
              <w:rPr>
                <w:rFonts w:cs="David" w:hint="cs"/>
                <w:sz w:val="24"/>
                <w:szCs w:val="24"/>
                <w:rtl/>
              </w:rPr>
              <w:t xml:space="preserve">או דרישות לשיפוי או פיצוי </w:t>
            </w:r>
            <w:r>
              <w:rPr>
                <w:rFonts w:cs="David" w:hint="cs"/>
                <w:sz w:val="24"/>
                <w:szCs w:val="24"/>
                <w:rtl/>
              </w:rPr>
              <w:t>שהסכום הנתבע</w:t>
            </w:r>
            <w:r w:rsidR="008C479C">
              <w:rPr>
                <w:rFonts w:cs="David" w:hint="cs"/>
                <w:sz w:val="24"/>
                <w:szCs w:val="24"/>
                <w:rtl/>
              </w:rPr>
              <w:t xml:space="preserve"> או הנדרש</w:t>
            </w:r>
            <w:r>
              <w:rPr>
                <w:rFonts w:cs="David" w:hint="cs"/>
                <w:sz w:val="24"/>
                <w:szCs w:val="24"/>
                <w:rtl/>
              </w:rPr>
              <w:t xml:space="preserve"> בהם </w:t>
            </w:r>
            <w:r w:rsidR="008C479C">
              <w:rPr>
                <w:rFonts w:cs="David" w:hint="cs"/>
                <w:sz w:val="24"/>
                <w:szCs w:val="24"/>
                <w:rtl/>
              </w:rPr>
              <w:t xml:space="preserve">(אם נדרש) או המוערך בהם (לפי הגבוה מבניהם) </w:t>
            </w:r>
            <w:r>
              <w:rPr>
                <w:rFonts w:cs="David" w:hint="cs"/>
                <w:sz w:val="24"/>
                <w:szCs w:val="24"/>
                <w:rtl/>
              </w:rPr>
              <w:t xml:space="preserve">הינו מתחת לסכום ההשתתפות העצמית </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42</w:t>
            </w:r>
          </w:p>
        </w:tc>
        <w:tc>
          <w:tcPr>
            <w:tcW w:w="884" w:type="dxa"/>
          </w:tcPr>
          <w:p w:rsidR="008A2E57" w:rsidRPr="008A2E57" w:rsidRDefault="008A2E57" w:rsidP="008A2E57">
            <w:pPr>
              <w:bidi/>
              <w:rPr>
                <w:rFonts w:cs="David"/>
                <w:sz w:val="24"/>
                <w:szCs w:val="24"/>
                <w:rtl/>
              </w:rPr>
            </w:pPr>
            <w:r w:rsidRPr="008A2E57">
              <w:rPr>
                <w:rFonts w:cs="David" w:hint="cs"/>
                <w:sz w:val="24"/>
                <w:szCs w:val="24"/>
                <w:rtl/>
              </w:rPr>
              <w:t>46</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אחריות כלפי צד שלישי, סעיף השתתפות עצמית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כי השתתפות עצמית תירשם כדלקמן:</w:t>
            </w:r>
          </w:p>
          <w:p w:rsidR="008A2E57" w:rsidRPr="008A2E57" w:rsidRDefault="008A2E57" w:rsidP="008A2E57">
            <w:pPr>
              <w:bidi/>
              <w:rPr>
                <w:rFonts w:cs="David"/>
                <w:sz w:val="24"/>
                <w:szCs w:val="24"/>
                <w:rtl/>
              </w:rPr>
            </w:pPr>
            <w:r w:rsidRPr="008A2E57">
              <w:rPr>
                <w:rFonts w:cs="David" w:hint="cs"/>
                <w:sz w:val="24"/>
                <w:szCs w:val="24"/>
                <w:rtl/>
              </w:rPr>
              <w:t xml:space="preserve">המבטח לא יהיה אחראי עבור 100,000 ₪ ראשונים בכל בתביעה </w:t>
            </w:r>
            <w:r w:rsidRPr="008A2E57">
              <w:rPr>
                <w:rFonts w:cs="David" w:hint="cs"/>
                <w:sz w:val="24"/>
                <w:szCs w:val="24"/>
                <w:rtl/>
              </w:rPr>
              <w:lastRenderedPageBreak/>
              <w:t xml:space="preserve">הקשורה ו/או הנובעת מנזקי טבע ו/או מתשתיות וכן עבור 40,000 ₪ ראשונים בכל תביעה בגין כל נזק אחר.  </w:t>
            </w:r>
          </w:p>
        </w:tc>
        <w:tc>
          <w:tcPr>
            <w:tcW w:w="3153" w:type="dxa"/>
          </w:tcPr>
          <w:p w:rsidR="008C479C" w:rsidRDefault="008C479C" w:rsidP="008A2E57">
            <w:pPr>
              <w:bidi/>
              <w:rPr>
                <w:rFonts w:cs="David"/>
                <w:sz w:val="24"/>
                <w:szCs w:val="24"/>
                <w:rtl/>
              </w:rPr>
            </w:pPr>
            <w:r>
              <w:rPr>
                <w:rFonts w:cs="David" w:hint="cs"/>
                <w:sz w:val="24"/>
                <w:szCs w:val="24"/>
                <w:rtl/>
              </w:rPr>
              <w:lastRenderedPageBreak/>
              <w:t>לא מקובל.</w:t>
            </w:r>
          </w:p>
          <w:p w:rsidR="008A2E57" w:rsidRPr="008A2E57" w:rsidRDefault="00E03FBF" w:rsidP="008C479C">
            <w:pPr>
              <w:bidi/>
              <w:rPr>
                <w:rFonts w:cs="David"/>
                <w:sz w:val="24"/>
                <w:szCs w:val="24"/>
                <w:rtl/>
              </w:rPr>
            </w:pPr>
            <w:r>
              <w:rPr>
                <w:rFonts w:cs="David" w:hint="cs"/>
                <w:sz w:val="24"/>
                <w:szCs w:val="24"/>
                <w:rtl/>
              </w:rPr>
              <w:t>לאחר המלים "</w:t>
            </w:r>
            <w:r w:rsidR="000A09A7">
              <w:rPr>
                <w:rFonts w:cs="David" w:hint="cs"/>
                <w:sz w:val="24"/>
                <w:szCs w:val="24"/>
                <w:rtl/>
              </w:rPr>
              <w:t>נזקי מים" יתווספו המלים: "הצפה, שיטפון"</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43</w:t>
            </w:r>
          </w:p>
        </w:tc>
        <w:tc>
          <w:tcPr>
            <w:tcW w:w="884" w:type="dxa"/>
          </w:tcPr>
          <w:p w:rsidR="008A2E57" w:rsidRPr="008A2E57" w:rsidRDefault="008A2E57" w:rsidP="008A2E57">
            <w:pPr>
              <w:bidi/>
              <w:rPr>
                <w:rFonts w:cs="David"/>
                <w:sz w:val="24"/>
                <w:szCs w:val="24"/>
                <w:rtl/>
              </w:rPr>
            </w:pPr>
            <w:r w:rsidRPr="008A2E57">
              <w:rPr>
                <w:rFonts w:cs="David"/>
                <w:sz w:val="24"/>
                <w:szCs w:val="24"/>
              </w:rPr>
              <w:t>46</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סעיף הרחבות ותנאים מיוחדים,</w:t>
            </w:r>
          </w:p>
          <w:p w:rsidR="008A2E57" w:rsidRPr="008A2E57" w:rsidRDefault="008A2E57" w:rsidP="008A2E57">
            <w:pPr>
              <w:bidi/>
              <w:rPr>
                <w:rFonts w:cs="David"/>
                <w:sz w:val="24"/>
                <w:szCs w:val="24"/>
                <w:rtl/>
              </w:rPr>
            </w:pPr>
            <w:r w:rsidRPr="008A2E57">
              <w:rPr>
                <w:rFonts w:cs="David" w:hint="cs"/>
                <w:sz w:val="24"/>
                <w:szCs w:val="24"/>
                <w:rtl/>
              </w:rPr>
              <w:t xml:space="preserve">סעיף 2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את ההסתייגות בסוגרים "...( ובתנאי שלא בוטחו ע"י המבוטח...) אנו מבקשים להחליף ב "...(ובתנאי שלא  בבעלות המבוטח ו/או שלא נעשו ע"י המבוטח)" </w:t>
            </w:r>
          </w:p>
        </w:tc>
        <w:tc>
          <w:tcPr>
            <w:tcW w:w="3153" w:type="dxa"/>
          </w:tcPr>
          <w:p w:rsidR="008A2E57" w:rsidRPr="008A2E57" w:rsidRDefault="000A09A7" w:rsidP="008A2E57">
            <w:pPr>
              <w:bidi/>
              <w:rPr>
                <w:rFonts w:cs="David"/>
                <w:sz w:val="24"/>
                <w:szCs w:val="24"/>
                <w:rtl/>
              </w:rPr>
            </w:pPr>
            <w:r>
              <w:rPr>
                <w:rFonts w:cs="David" w:hint="cs"/>
                <w:sz w:val="24"/>
                <w:szCs w:val="24"/>
                <w:rtl/>
              </w:rPr>
              <w:t>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44</w:t>
            </w:r>
          </w:p>
        </w:tc>
        <w:tc>
          <w:tcPr>
            <w:tcW w:w="884" w:type="dxa"/>
          </w:tcPr>
          <w:p w:rsidR="008A2E57" w:rsidRPr="008A2E57" w:rsidRDefault="008A2E57" w:rsidP="008A2E57">
            <w:pPr>
              <w:bidi/>
              <w:rPr>
                <w:rFonts w:cs="David"/>
                <w:sz w:val="24"/>
                <w:szCs w:val="24"/>
                <w:rtl/>
              </w:rPr>
            </w:pPr>
            <w:r w:rsidRPr="008A2E57">
              <w:rPr>
                <w:rFonts w:cs="David" w:hint="cs"/>
                <w:sz w:val="24"/>
                <w:szCs w:val="24"/>
                <w:rtl/>
              </w:rPr>
              <w:t>46</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סעיף הרחבות ותנאים מיוחדים,</w:t>
            </w:r>
          </w:p>
          <w:p w:rsidR="008A2E57" w:rsidRPr="008A2E57" w:rsidRDefault="008A2E57" w:rsidP="008A2E57">
            <w:pPr>
              <w:bidi/>
              <w:rPr>
                <w:rFonts w:cs="David"/>
                <w:sz w:val="24"/>
                <w:szCs w:val="24"/>
                <w:rtl/>
              </w:rPr>
            </w:pPr>
            <w:r w:rsidRPr="008A2E57">
              <w:rPr>
                <w:rFonts w:cs="David" w:hint="cs"/>
                <w:sz w:val="24"/>
                <w:szCs w:val="24"/>
                <w:rtl/>
              </w:rPr>
              <w:t>סעיף 3</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הספרה "2,000,000 ₪ " תוחלף בספרה "1,000,000 ₪ " </w:t>
            </w:r>
          </w:p>
        </w:tc>
        <w:tc>
          <w:tcPr>
            <w:tcW w:w="3153" w:type="dxa"/>
          </w:tcPr>
          <w:p w:rsidR="008A2E57" w:rsidRPr="008A2E57" w:rsidRDefault="000A09A7"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45</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46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סעיף הרחבות ותנאים מיוחדים,</w:t>
            </w:r>
          </w:p>
          <w:p w:rsidR="008A2E57" w:rsidRPr="008A2E57" w:rsidRDefault="008A2E57" w:rsidP="008A2E57">
            <w:pPr>
              <w:bidi/>
              <w:rPr>
                <w:rFonts w:cs="David"/>
                <w:sz w:val="24"/>
                <w:szCs w:val="24"/>
                <w:rtl/>
              </w:rPr>
            </w:pPr>
            <w:r w:rsidRPr="008A2E57">
              <w:rPr>
                <w:rFonts w:cs="David" w:hint="cs"/>
                <w:sz w:val="24"/>
                <w:szCs w:val="24"/>
                <w:rtl/>
              </w:rPr>
              <w:t>סעיף 5</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את המילים " ... אחריותם החוקית של..."</w:t>
            </w:r>
          </w:p>
          <w:p w:rsidR="008A2E57" w:rsidRPr="008A2E57" w:rsidRDefault="008A2E57" w:rsidP="008A2E57">
            <w:pPr>
              <w:bidi/>
              <w:rPr>
                <w:rFonts w:cs="David"/>
                <w:sz w:val="24"/>
                <w:szCs w:val="24"/>
                <w:rtl/>
              </w:rPr>
            </w:pPr>
            <w:r w:rsidRPr="008A2E57">
              <w:rPr>
                <w:rFonts w:cs="David" w:hint="cs"/>
                <w:sz w:val="24"/>
                <w:szCs w:val="24"/>
                <w:rtl/>
              </w:rPr>
              <w:t xml:space="preserve"> להחליף במילים "חבותו החוקית  של המבוטח בגין וכלפי" </w:t>
            </w:r>
          </w:p>
        </w:tc>
        <w:tc>
          <w:tcPr>
            <w:tcW w:w="3153" w:type="dxa"/>
          </w:tcPr>
          <w:p w:rsidR="008A2E57" w:rsidRPr="008A2E57" w:rsidRDefault="000A09A7" w:rsidP="008A2E57">
            <w:pPr>
              <w:bidi/>
              <w:rPr>
                <w:rFonts w:cs="David"/>
                <w:sz w:val="24"/>
                <w:szCs w:val="24"/>
                <w:rtl/>
              </w:rPr>
            </w:pPr>
            <w:r>
              <w:rPr>
                <w:rFonts w:cs="David" w:hint="cs"/>
                <w:sz w:val="24"/>
                <w:szCs w:val="24"/>
                <w:rtl/>
              </w:rPr>
              <w:t>לא מקובל</w:t>
            </w:r>
          </w:p>
        </w:tc>
      </w:tr>
      <w:tr w:rsidR="008A2E57" w:rsidRPr="008A2E57" w:rsidTr="00B139C4">
        <w:tc>
          <w:tcPr>
            <w:tcW w:w="708" w:type="dxa"/>
          </w:tcPr>
          <w:p w:rsidR="008A2E57" w:rsidRPr="008A2E57" w:rsidRDefault="008A2E57" w:rsidP="008A2E57">
            <w:pPr>
              <w:bidi/>
              <w:rPr>
                <w:rFonts w:cs="David"/>
                <w:sz w:val="24"/>
                <w:szCs w:val="24"/>
                <w:rtl/>
              </w:rPr>
            </w:pPr>
            <w:r w:rsidRPr="008A2E57">
              <w:rPr>
                <w:rFonts w:cs="David" w:hint="cs"/>
                <w:sz w:val="24"/>
                <w:szCs w:val="24"/>
                <w:rtl/>
              </w:rPr>
              <w:t>46</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47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סעיף הרחבות ותנאים מיוחדים,</w:t>
            </w:r>
          </w:p>
          <w:p w:rsidR="008A2E57" w:rsidRPr="008A2E57" w:rsidRDefault="008A2E57" w:rsidP="008A2E57">
            <w:pPr>
              <w:bidi/>
              <w:rPr>
                <w:rFonts w:cs="David"/>
                <w:sz w:val="24"/>
                <w:szCs w:val="24"/>
                <w:rtl/>
              </w:rPr>
            </w:pPr>
            <w:r w:rsidRPr="008A2E57">
              <w:rPr>
                <w:rFonts w:cs="David" w:hint="cs"/>
                <w:sz w:val="24"/>
                <w:szCs w:val="24"/>
                <w:rtl/>
              </w:rPr>
              <w:t>סעיף 9</w:t>
            </w:r>
          </w:p>
        </w:tc>
        <w:tc>
          <w:tcPr>
            <w:tcW w:w="3369" w:type="dxa"/>
          </w:tcPr>
          <w:p w:rsidR="008A2E57" w:rsidRPr="008A2E57" w:rsidRDefault="008C479C" w:rsidP="008A2E57">
            <w:pPr>
              <w:bidi/>
              <w:rPr>
                <w:rFonts w:cs="David"/>
                <w:sz w:val="24"/>
                <w:szCs w:val="24"/>
                <w:rtl/>
              </w:rPr>
            </w:pPr>
            <w:r>
              <w:rPr>
                <w:rFonts w:cs="David" w:hint="cs"/>
                <w:sz w:val="24"/>
                <w:szCs w:val="24"/>
                <w:rtl/>
              </w:rPr>
              <w:t>*</w:t>
            </w:r>
            <w:r w:rsidR="008A2E57" w:rsidRPr="008A2E57">
              <w:rPr>
                <w:rFonts w:cs="David" w:hint="cs"/>
                <w:sz w:val="24"/>
                <w:szCs w:val="24"/>
                <w:rtl/>
              </w:rPr>
              <w:t>אנו מבקשים להסיר את המילים "..שכירים ו/או..."</w:t>
            </w:r>
          </w:p>
          <w:p w:rsidR="008A2E57" w:rsidRPr="008A2E57" w:rsidRDefault="008C479C"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בנוסף אנו מבקשים לקבל מידע חיתומי ביחס ל" מנהלי האירועים ו/או במות הכלולים בהגדרת המבוטח." </w:t>
            </w:r>
          </w:p>
          <w:p w:rsidR="00B139C4" w:rsidRDefault="00B139C4" w:rsidP="008A2E57">
            <w:pPr>
              <w:bidi/>
              <w:rPr>
                <w:rFonts w:cs="David"/>
                <w:sz w:val="24"/>
                <w:szCs w:val="24"/>
                <w:rtl/>
              </w:rPr>
            </w:pPr>
          </w:p>
          <w:p w:rsidR="00B139C4" w:rsidRDefault="00B139C4" w:rsidP="00B139C4">
            <w:pPr>
              <w:bidi/>
              <w:rPr>
                <w:rFonts w:cs="David"/>
                <w:sz w:val="24"/>
                <w:szCs w:val="24"/>
                <w:rtl/>
              </w:rPr>
            </w:pPr>
          </w:p>
          <w:p w:rsidR="008A2E57" w:rsidRPr="008A2E57" w:rsidRDefault="00B139C4" w:rsidP="00B139C4">
            <w:pPr>
              <w:bidi/>
              <w:rPr>
                <w:rFonts w:cs="David"/>
                <w:sz w:val="24"/>
                <w:szCs w:val="24"/>
                <w:rtl/>
              </w:rPr>
            </w:pPr>
            <w:r>
              <w:rPr>
                <w:rFonts w:cs="David" w:hint="cs"/>
                <w:sz w:val="24"/>
                <w:szCs w:val="24"/>
                <w:rtl/>
              </w:rPr>
              <w:t>*</w:t>
            </w:r>
            <w:r w:rsidR="008A2E57" w:rsidRPr="008A2E57">
              <w:rPr>
                <w:rFonts w:cs="David" w:hint="cs"/>
                <w:sz w:val="24"/>
                <w:szCs w:val="24"/>
                <w:rtl/>
              </w:rPr>
              <w:t xml:space="preserve">ובסיפא אחרונה אנו מבקשים להוסיף "כפוף לסייג 3.1 " </w:t>
            </w:r>
          </w:p>
        </w:tc>
        <w:tc>
          <w:tcPr>
            <w:tcW w:w="3153" w:type="dxa"/>
          </w:tcPr>
          <w:p w:rsidR="008C479C" w:rsidRDefault="008C479C" w:rsidP="008A2E57">
            <w:pPr>
              <w:bidi/>
              <w:rPr>
                <w:rFonts w:cs="David"/>
                <w:sz w:val="24"/>
                <w:szCs w:val="24"/>
                <w:rtl/>
              </w:rPr>
            </w:pPr>
            <w:r>
              <w:rPr>
                <w:rFonts w:cs="David" w:hint="cs"/>
                <w:sz w:val="24"/>
                <w:szCs w:val="24"/>
                <w:rtl/>
              </w:rPr>
              <w:t>*לא מקובל</w:t>
            </w:r>
          </w:p>
          <w:p w:rsidR="008C479C" w:rsidRDefault="008C479C" w:rsidP="008C479C">
            <w:pPr>
              <w:bidi/>
              <w:rPr>
                <w:rFonts w:cs="David"/>
                <w:sz w:val="24"/>
                <w:szCs w:val="24"/>
                <w:rtl/>
              </w:rPr>
            </w:pPr>
          </w:p>
          <w:p w:rsidR="008C479C" w:rsidRDefault="008C479C" w:rsidP="008C479C">
            <w:pPr>
              <w:bidi/>
              <w:rPr>
                <w:rFonts w:cs="David"/>
                <w:sz w:val="24"/>
                <w:szCs w:val="24"/>
                <w:rtl/>
              </w:rPr>
            </w:pPr>
            <w:r>
              <w:rPr>
                <w:rFonts w:cs="David" w:hint="cs"/>
                <w:sz w:val="24"/>
                <w:szCs w:val="24"/>
                <w:rtl/>
              </w:rPr>
              <w:t>*</w:t>
            </w:r>
            <w:r w:rsidRPr="008C479C">
              <w:rPr>
                <w:rFonts w:cs="David" w:hint="cs"/>
                <w:sz w:val="24"/>
                <w:szCs w:val="24"/>
                <w:rtl/>
              </w:rPr>
              <w:t>מנהלי א</w:t>
            </w:r>
            <w:r>
              <w:rPr>
                <w:rFonts w:cs="David" w:hint="cs"/>
                <w:sz w:val="24"/>
                <w:szCs w:val="24"/>
                <w:rtl/>
              </w:rPr>
              <w:t>י</w:t>
            </w:r>
            <w:r w:rsidRPr="008C479C">
              <w:rPr>
                <w:rFonts w:cs="David" w:hint="cs"/>
                <w:sz w:val="24"/>
                <w:szCs w:val="24"/>
                <w:rtl/>
              </w:rPr>
              <w:t xml:space="preserve">רועים או במות הינם או נציגי תושבים או עובדי המבוטח </w:t>
            </w:r>
            <w:r w:rsidR="00B139C4">
              <w:rPr>
                <w:rFonts w:cs="David" w:hint="cs"/>
                <w:sz w:val="24"/>
                <w:szCs w:val="24"/>
                <w:rtl/>
              </w:rPr>
              <w:t xml:space="preserve">או מתנדבים </w:t>
            </w:r>
            <w:r w:rsidRPr="008C479C">
              <w:rPr>
                <w:rFonts w:cs="David" w:hint="cs"/>
                <w:sz w:val="24"/>
                <w:szCs w:val="24"/>
                <w:rtl/>
              </w:rPr>
              <w:t>הממונים לא</w:t>
            </w:r>
            <w:r w:rsidR="00B139C4">
              <w:rPr>
                <w:rFonts w:cs="David" w:hint="cs"/>
                <w:sz w:val="24"/>
                <w:szCs w:val="24"/>
                <w:rtl/>
              </w:rPr>
              <w:t>י</w:t>
            </w:r>
            <w:r w:rsidRPr="008C479C">
              <w:rPr>
                <w:rFonts w:cs="David" w:hint="cs"/>
                <w:sz w:val="24"/>
                <w:szCs w:val="24"/>
                <w:rtl/>
              </w:rPr>
              <w:t>רוע ספציפי כמנהל א</w:t>
            </w:r>
            <w:r w:rsidR="00B139C4">
              <w:rPr>
                <w:rFonts w:cs="David" w:hint="cs"/>
                <w:sz w:val="24"/>
                <w:szCs w:val="24"/>
                <w:rtl/>
              </w:rPr>
              <w:t>י</w:t>
            </w:r>
            <w:r w:rsidRPr="008C479C">
              <w:rPr>
                <w:rFonts w:cs="David" w:hint="cs"/>
                <w:sz w:val="24"/>
                <w:szCs w:val="24"/>
                <w:rtl/>
              </w:rPr>
              <w:t>רוע או מנהל במה</w:t>
            </w:r>
            <w:r w:rsidR="00B139C4">
              <w:rPr>
                <w:rFonts w:cs="David" w:hint="cs"/>
                <w:sz w:val="24"/>
                <w:szCs w:val="24"/>
                <w:rtl/>
              </w:rPr>
              <w:t xml:space="preserve"> (לדוגמא במות לחגיגות יום העצמאות)</w:t>
            </w:r>
          </w:p>
          <w:p w:rsidR="008A2E57" w:rsidRDefault="00B139C4" w:rsidP="008C479C">
            <w:pPr>
              <w:bidi/>
              <w:rPr>
                <w:rFonts w:cs="David"/>
                <w:sz w:val="24"/>
                <w:szCs w:val="24"/>
                <w:rtl/>
              </w:rPr>
            </w:pPr>
            <w:r>
              <w:rPr>
                <w:rFonts w:cs="David" w:hint="cs"/>
                <w:sz w:val="24"/>
                <w:szCs w:val="24"/>
                <w:rtl/>
              </w:rPr>
              <w:t>*</w:t>
            </w:r>
            <w:r w:rsidR="00942DE2">
              <w:rPr>
                <w:rFonts w:cs="David" w:hint="cs"/>
                <w:sz w:val="24"/>
                <w:szCs w:val="24"/>
                <w:rtl/>
              </w:rPr>
              <w:t>מקובל להוסיף בסיפא "כפוף לסייג 3.1.</w:t>
            </w:r>
          </w:p>
          <w:p w:rsidR="00942DE2" w:rsidRPr="008A2E57" w:rsidRDefault="00942DE2" w:rsidP="00942DE2">
            <w:pPr>
              <w:bidi/>
              <w:rPr>
                <w:rFonts w:cs="David"/>
                <w:sz w:val="24"/>
                <w:szCs w:val="24"/>
                <w:rtl/>
              </w:rPr>
            </w:pP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47</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47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סעיף הרחבות ותנאים מיוחדים,</w:t>
            </w:r>
          </w:p>
          <w:p w:rsidR="008A2E57" w:rsidRPr="008A2E57" w:rsidRDefault="008A2E57" w:rsidP="008A2E57">
            <w:pPr>
              <w:bidi/>
              <w:rPr>
                <w:rFonts w:cs="David"/>
                <w:sz w:val="24"/>
                <w:szCs w:val="24"/>
                <w:rtl/>
              </w:rPr>
            </w:pPr>
            <w:r w:rsidRPr="008A2E57">
              <w:rPr>
                <w:rFonts w:cs="David" w:hint="cs"/>
                <w:sz w:val="24"/>
                <w:szCs w:val="24"/>
                <w:rtl/>
              </w:rPr>
              <w:t>סעיף 12</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942DE2"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48</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48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אחריות כלפי צד שלישי , סעיף </w:t>
            </w:r>
            <w:r w:rsidRPr="008A2E57">
              <w:rPr>
                <w:rFonts w:cs="David" w:hint="cs"/>
                <w:sz w:val="24"/>
                <w:szCs w:val="24"/>
                <w:rtl/>
              </w:rPr>
              <w:lastRenderedPageBreak/>
              <w:t>הרחבות ותנאים מיוחדים,</w:t>
            </w:r>
          </w:p>
          <w:p w:rsidR="008A2E57" w:rsidRPr="008A2E57" w:rsidRDefault="008A2E57" w:rsidP="008A2E57">
            <w:pPr>
              <w:bidi/>
              <w:rPr>
                <w:rFonts w:cs="David"/>
                <w:sz w:val="24"/>
                <w:szCs w:val="24"/>
                <w:rtl/>
              </w:rPr>
            </w:pPr>
            <w:r w:rsidRPr="008A2E57">
              <w:rPr>
                <w:rFonts w:cs="David" w:hint="cs"/>
                <w:sz w:val="24"/>
                <w:szCs w:val="24"/>
                <w:rtl/>
              </w:rPr>
              <w:t>סעיף 18</w:t>
            </w:r>
          </w:p>
        </w:tc>
        <w:tc>
          <w:tcPr>
            <w:tcW w:w="3369" w:type="dxa"/>
          </w:tcPr>
          <w:p w:rsidR="008A2E57" w:rsidRPr="008A2E57" w:rsidRDefault="008A2E57" w:rsidP="008A2E57">
            <w:pPr>
              <w:bidi/>
              <w:rPr>
                <w:rFonts w:cs="David"/>
                <w:sz w:val="24"/>
                <w:szCs w:val="24"/>
                <w:rtl/>
              </w:rPr>
            </w:pPr>
            <w:r w:rsidRPr="008A2E57">
              <w:rPr>
                <w:rFonts w:cs="David" w:hint="cs"/>
                <w:sz w:val="24"/>
                <w:szCs w:val="24"/>
                <w:rtl/>
              </w:rPr>
              <w:lastRenderedPageBreak/>
              <w:t xml:space="preserve">בסוף הסעיף אנו מבקשים להוסיף "למעט ריסוס אווירי וחקלאי" </w:t>
            </w:r>
          </w:p>
        </w:tc>
        <w:tc>
          <w:tcPr>
            <w:tcW w:w="3153" w:type="dxa"/>
          </w:tcPr>
          <w:p w:rsidR="008A2E57" w:rsidRPr="008A2E57" w:rsidRDefault="009445C2"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49</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48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אחריות כלפי צד שלישי , סעיף הרחבות ותנאים מיוחדים  23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 ובמקומו יירשם</w:t>
            </w:r>
          </w:p>
          <w:p w:rsidR="008A2E57" w:rsidRPr="008A2E57" w:rsidRDefault="008A2E57" w:rsidP="008A2E57">
            <w:pPr>
              <w:bidi/>
              <w:jc w:val="both"/>
              <w:rPr>
                <w:rFonts w:cs="David"/>
                <w:sz w:val="24"/>
                <w:szCs w:val="24"/>
                <w:rtl/>
              </w:rPr>
            </w:pPr>
            <w:r w:rsidRPr="008A2E57">
              <w:rPr>
                <w:rFonts w:cs="David" w:hint="cs"/>
                <w:sz w:val="24"/>
                <w:szCs w:val="24"/>
                <w:rtl/>
              </w:rPr>
              <w:t xml:space="preserve"> "למען הסר ספק,  חריג אחריות מקצועית (חריג 3.3.2 בפוליסה)  לא יחול על נזקי גוף, שנגרמו כתוצאה מניהול ופיקוח שאינם ניהול ופיקוח הנדסי."</w:t>
            </w:r>
          </w:p>
        </w:tc>
        <w:tc>
          <w:tcPr>
            <w:tcW w:w="3153" w:type="dxa"/>
          </w:tcPr>
          <w:p w:rsidR="008A2E57" w:rsidRDefault="00324931" w:rsidP="002E3E58">
            <w:pPr>
              <w:bidi/>
              <w:rPr>
                <w:rFonts w:cs="David"/>
                <w:sz w:val="24"/>
                <w:szCs w:val="24"/>
                <w:rtl/>
              </w:rPr>
            </w:pPr>
            <w:r>
              <w:rPr>
                <w:rFonts w:cs="David" w:hint="cs"/>
                <w:sz w:val="24"/>
                <w:szCs w:val="24"/>
                <w:rtl/>
              </w:rPr>
              <w:t xml:space="preserve">הסעיף יבוטל ובמקומו ירשם: "סייג </w:t>
            </w:r>
            <w:r w:rsidRPr="00324931">
              <w:rPr>
                <w:rFonts w:cs="David" w:hint="cs"/>
                <w:sz w:val="24"/>
                <w:szCs w:val="24"/>
                <w:rtl/>
              </w:rPr>
              <w:t xml:space="preserve"> אחריות מקצועית (</w:t>
            </w:r>
            <w:r>
              <w:rPr>
                <w:rFonts w:cs="David" w:hint="cs"/>
                <w:sz w:val="24"/>
                <w:szCs w:val="24"/>
                <w:rtl/>
              </w:rPr>
              <w:t>סייג</w:t>
            </w:r>
            <w:r w:rsidRPr="00324931">
              <w:rPr>
                <w:rFonts w:cs="David" w:hint="cs"/>
                <w:sz w:val="24"/>
                <w:szCs w:val="24"/>
                <w:rtl/>
              </w:rPr>
              <w:t xml:space="preserve"> 3.3.2 בפוליסה)  לא יחול על נזקי גוף, שנגרמו כתוצאה </w:t>
            </w:r>
            <w:r>
              <w:rPr>
                <w:rFonts w:cs="David" w:hint="cs"/>
                <w:sz w:val="24"/>
                <w:szCs w:val="24"/>
                <w:rtl/>
              </w:rPr>
              <w:t xml:space="preserve">מיעוץ, </w:t>
            </w:r>
            <w:r w:rsidRPr="00324931">
              <w:rPr>
                <w:rFonts w:cs="David" w:hint="cs"/>
                <w:sz w:val="24"/>
                <w:szCs w:val="24"/>
                <w:rtl/>
              </w:rPr>
              <w:t xml:space="preserve">מניהול ופיקוח שאינם </w:t>
            </w:r>
            <w:r>
              <w:rPr>
                <w:rFonts w:cs="David" w:hint="cs"/>
                <w:sz w:val="24"/>
                <w:szCs w:val="24"/>
                <w:rtl/>
              </w:rPr>
              <w:t>יעוץ,</w:t>
            </w:r>
            <w:r w:rsidR="002E3E58">
              <w:rPr>
                <w:rFonts w:cs="David" w:hint="cs"/>
                <w:sz w:val="24"/>
                <w:szCs w:val="24"/>
                <w:rtl/>
              </w:rPr>
              <w:t xml:space="preserve"> </w:t>
            </w:r>
            <w:r w:rsidRPr="00324931">
              <w:rPr>
                <w:rFonts w:cs="David" w:hint="cs"/>
                <w:sz w:val="24"/>
                <w:szCs w:val="24"/>
                <w:rtl/>
              </w:rPr>
              <w:t>ניהול ופיקוח הנדסי."</w:t>
            </w:r>
          </w:p>
          <w:p w:rsidR="002E3E58" w:rsidRPr="008A2E57" w:rsidRDefault="002E3E58" w:rsidP="002E3E58">
            <w:pPr>
              <w:bidi/>
              <w:rPr>
                <w:rFonts w:cs="David"/>
                <w:sz w:val="24"/>
                <w:szCs w:val="24"/>
                <w:rtl/>
              </w:rPr>
            </w:pPr>
            <w:r>
              <w:rPr>
                <w:rFonts w:cs="David" w:hint="cs"/>
                <w:sz w:val="24"/>
                <w:szCs w:val="24"/>
                <w:rtl/>
              </w:rPr>
              <w:t>כמו כן, לאחר המלים : "ו/או שירותים רפואיים" יתווספו המלים: "ו/או פארא רפואיים לרבות רפואה משלימה למעט אחריותו של המבוטח הנובעת מטיפול שניתן או הוזמן על ידו המהווה עזרה ראשונה בעת חרום".</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50</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48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סעיף הרחבות ותנאים מיוחדים סעיף 25</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בשורה 3 אחרי המילים "... אינו מכוסה" תתוספנה המילים "ו/או שניתן לכיסוי .." </w:t>
            </w:r>
          </w:p>
        </w:tc>
        <w:tc>
          <w:tcPr>
            <w:tcW w:w="3153" w:type="dxa"/>
          </w:tcPr>
          <w:p w:rsidR="008A2E57" w:rsidRDefault="006008FA" w:rsidP="006008FA">
            <w:pPr>
              <w:bidi/>
              <w:rPr>
                <w:rFonts w:cs="David"/>
                <w:sz w:val="24"/>
                <w:szCs w:val="24"/>
                <w:rtl/>
              </w:rPr>
            </w:pPr>
            <w:r>
              <w:rPr>
                <w:rFonts w:cs="David" w:hint="cs"/>
                <w:sz w:val="24"/>
                <w:szCs w:val="24"/>
                <w:rtl/>
              </w:rPr>
              <w:t>לא מקובל</w:t>
            </w:r>
          </w:p>
          <w:p w:rsidR="006008FA" w:rsidRDefault="006008FA" w:rsidP="006008FA">
            <w:pPr>
              <w:bidi/>
              <w:rPr>
                <w:rFonts w:cs="David"/>
                <w:sz w:val="24"/>
                <w:szCs w:val="24"/>
                <w:rtl/>
              </w:rPr>
            </w:pPr>
          </w:p>
          <w:p w:rsidR="006008FA" w:rsidRPr="008A2E57" w:rsidRDefault="006008FA" w:rsidP="006008FA">
            <w:pPr>
              <w:bidi/>
              <w:rPr>
                <w:rFonts w:cs="David"/>
                <w:sz w:val="24"/>
                <w:szCs w:val="24"/>
                <w:rtl/>
              </w:rPr>
            </w:pPr>
            <w:r>
              <w:rPr>
                <w:rFonts w:cs="David" w:hint="cs"/>
                <w:sz w:val="24"/>
                <w:szCs w:val="24"/>
                <w:rtl/>
              </w:rPr>
              <w:t>בנוסף תתוקן טעות הגהה- במקום המלים "כטלל טעינת בחורות" ירשם: "כולל טעינת סחורות".</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51</w:t>
            </w:r>
          </w:p>
        </w:tc>
        <w:tc>
          <w:tcPr>
            <w:tcW w:w="884" w:type="dxa"/>
          </w:tcPr>
          <w:p w:rsidR="008A2E57" w:rsidRPr="008A2E57" w:rsidRDefault="008A2E57" w:rsidP="008A2E57">
            <w:pPr>
              <w:bidi/>
              <w:rPr>
                <w:rFonts w:cs="David"/>
                <w:sz w:val="24"/>
                <w:szCs w:val="24"/>
                <w:rtl/>
              </w:rPr>
            </w:pPr>
            <w:r w:rsidRPr="008A2E57">
              <w:rPr>
                <w:rFonts w:cs="David" w:hint="cs"/>
                <w:sz w:val="24"/>
                <w:szCs w:val="24"/>
                <w:rtl/>
              </w:rPr>
              <w:t>49</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סעיף הרחבות ותנאים מיוחדים סעיף  30</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 הכיסוי יינתן לפי הרחבה 4.8 .  גבול אחריות המבטח יוגדל לסך 500,000 ₪ למקרה ולתקופה. </w:t>
            </w:r>
          </w:p>
        </w:tc>
        <w:tc>
          <w:tcPr>
            <w:tcW w:w="3153" w:type="dxa"/>
          </w:tcPr>
          <w:p w:rsidR="008A2E57" w:rsidRPr="008A2E57" w:rsidRDefault="006008FA"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52</w:t>
            </w:r>
          </w:p>
        </w:tc>
        <w:tc>
          <w:tcPr>
            <w:tcW w:w="884" w:type="dxa"/>
          </w:tcPr>
          <w:p w:rsidR="008A2E57" w:rsidRPr="008A2E57" w:rsidRDefault="008A2E57" w:rsidP="008A2E57">
            <w:pPr>
              <w:bidi/>
              <w:rPr>
                <w:rFonts w:cs="David"/>
                <w:sz w:val="24"/>
                <w:szCs w:val="24"/>
                <w:rtl/>
              </w:rPr>
            </w:pPr>
            <w:r w:rsidRPr="008A2E57">
              <w:rPr>
                <w:rFonts w:cs="David" w:hint="cs"/>
                <w:sz w:val="24"/>
                <w:szCs w:val="24"/>
                <w:rtl/>
              </w:rPr>
              <w:t>49</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סעיף הרחבות ותנאים מיוחדים סעיף  33</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בסוף הסעיף תתווספנה המילים "ע"י עובדים מן המנין של המבוטח" </w:t>
            </w:r>
          </w:p>
        </w:tc>
        <w:tc>
          <w:tcPr>
            <w:tcW w:w="3153" w:type="dxa"/>
          </w:tcPr>
          <w:p w:rsidR="008A2E57" w:rsidRPr="008A2E57" w:rsidRDefault="006008FA"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53</w:t>
            </w:r>
          </w:p>
        </w:tc>
        <w:tc>
          <w:tcPr>
            <w:tcW w:w="884" w:type="dxa"/>
          </w:tcPr>
          <w:p w:rsidR="008A2E57" w:rsidRPr="008A2E57" w:rsidRDefault="008A2E57" w:rsidP="008A2E57">
            <w:pPr>
              <w:bidi/>
              <w:rPr>
                <w:rFonts w:cs="David"/>
                <w:sz w:val="24"/>
                <w:szCs w:val="24"/>
                <w:rtl/>
              </w:rPr>
            </w:pPr>
            <w:r w:rsidRPr="008A2E57">
              <w:rPr>
                <w:rFonts w:cs="David" w:hint="cs"/>
                <w:sz w:val="24"/>
                <w:szCs w:val="24"/>
                <w:rtl/>
              </w:rPr>
              <w:t>49</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אחריות כלפי צד שלישי , סעיף הרחבות ותנאים מיוחדים  סעיפים 40 וכן 41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הסעיפים האלה </w:t>
            </w:r>
          </w:p>
        </w:tc>
        <w:tc>
          <w:tcPr>
            <w:tcW w:w="3153" w:type="dxa"/>
          </w:tcPr>
          <w:p w:rsidR="008A2E57" w:rsidRPr="008A2E57" w:rsidRDefault="00B12311"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54</w:t>
            </w:r>
          </w:p>
        </w:tc>
        <w:tc>
          <w:tcPr>
            <w:tcW w:w="884" w:type="dxa"/>
          </w:tcPr>
          <w:p w:rsidR="008A2E57" w:rsidRPr="008A2E57" w:rsidRDefault="008A2E57" w:rsidP="008A2E57">
            <w:pPr>
              <w:bidi/>
              <w:rPr>
                <w:rFonts w:cs="David"/>
                <w:sz w:val="24"/>
                <w:szCs w:val="24"/>
                <w:rtl/>
              </w:rPr>
            </w:pPr>
            <w:r w:rsidRPr="008A2E57">
              <w:rPr>
                <w:rFonts w:cs="David" w:hint="cs"/>
                <w:sz w:val="24"/>
                <w:szCs w:val="24"/>
                <w:rtl/>
              </w:rPr>
              <w:t>49</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סעיף הרחבות ותנאים מיוחדים</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להוסיף סעיף :</w:t>
            </w:r>
          </w:p>
          <w:p w:rsidR="008A2E57" w:rsidRPr="008A2E57" w:rsidRDefault="008A2E57" w:rsidP="00B14DB6">
            <w:pPr>
              <w:bidi/>
              <w:rPr>
                <w:rFonts w:cs="David"/>
                <w:sz w:val="24"/>
                <w:szCs w:val="24"/>
                <w:rtl/>
              </w:rPr>
            </w:pPr>
            <w:r w:rsidRPr="008A2E57">
              <w:rPr>
                <w:rFonts w:cs="David" w:hint="cs"/>
                <w:sz w:val="24"/>
                <w:szCs w:val="24"/>
                <w:rtl/>
              </w:rPr>
              <w:t xml:space="preserve">מובהר במפורש כי פעילות כלשהי של המבוטח ו/או מטעמו מתבצעת בהתאם לדרישות כל חוק/צו/ תקנהוכי ברשות המבוטח כל האישורים הנדרשים על פי דרישות החוק עדכניים עובר למועד הפעילות </w:t>
            </w:r>
            <w:r w:rsidRPr="008A2E57">
              <w:rPr>
                <w:rFonts w:cs="David" w:hint="cs"/>
                <w:sz w:val="24"/>
                <w:szCs w:val="24"/>
                <w:rtl/>
              </w:rPr>
              <w:lastRenderedPageBreak/>
              <w:t xml:space="preserve">והצגתם למבטח בכל עת שיידרש. </w:t>
            </w:r>
          </w:p>
        </w:tc>
        <w:tc>
          <w:tcPr>
            <w:tcW w:w="3153" w:type="dxa"/>
          </w:tcPr>
          <w:p w:rsidR="008A2E57" w:rsidRPr="008A2E57" w:rsidRDefault="000D2860" w:rsidP="008A2E57">
            <w:pPr>
              <w:bidi/>
              <w:rPr>
                <w:rFonts w:cs="David"/>
                <w:sz w:val="24"/>
                <w:szCs w:val="24"/>
                <w:rtl/>
              </w:rPr>
            </w:pPr>
            <w:r>
              <w:rPr>
                <w:rFonts w:cs="David" w:hint="cs"/>
                <w:sz w:val="24"/>
                <w:szCs w:val="24"/>
                <w:rtl/>
              </w:rPr>
              <w:lastRenderedPageBreak/>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55</w:t>
            </w:r>
          </w:p>
        </w:tc>
        <w:tc>
          <w:tcPr>
            <w:tcW w:w="884" w:type="dxa"/>
          </w:tcPr>
          <w:p w:rsidR="008A2E57" w:rsidRPr="008A2E57" w:rsidRDefault="008A2E57" w:rsidP="008A2E57">
            <w:pPr>
              <w:bidi/>
              <w:rPr>
                <w:rFonts w:cs="David"/>
                <w:sz w:val="24"/>
                <w:szCs w:val="24"/>
                <w:rtl/>
              </w:rPr>
            </w:pPr>
            <w:r w:rsidRPr="008A2E57">
              <w:rPr>
                <w:rFonts w:cs="David" w:hint="cs"/>
                <w:sz w:val="24"/>
                <w:szCs w:val="24"/>
                <w:rtl/>
              </w:rPr>
              <w:t>50</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אחריות כלפי צד שלישי , פרק נספח הרחבות לתנאי הפוליסה </w:t>
            </w:r>
          </w:p>
          <w:p w:rsidR="008A2E57" w:rsidRPr="008A2E57" w:rsidRDefault="008A2E57" w:rsidP="008A2E57">
            <w:pPr>
              <w:bidi/>
              <w:rPr>
                <w:rFonts w:cs="David"/>
                <w:sz w:val="24"/>
                <w:szCs w:val="24"/>
                <w:rtl/>
              </w:rPr>
            </w:pPr>
            <w:r w:rsidRPr="008A2E57">
              <w:rPr>
                <w:rFonts w:cs="David" w:hint="cs"/>
                <w:sz w:val="24"/>
                <w:szCs w:val="24"/>
                <w:rtl/>
              </w:rPr>
              <w:t xml:space="preserve">סעיפים ב  וכן ג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הסעיפים. </w:t>
            </w:r>
          </w:p>
        </w:tc>
        <w:tc>
          <w:tcPr>
            <w:tcW w:w="3153" w:type="dxa"/>
          </w:tcPr>
          <w:p w:rsidR="008A2E57" w:rsidRPr="008A2E57" w:rsidRDefault="000D2860" w:rsidP="008A2E57">
            <w:pPr>
              <w:bidi/>
              <w:rPr>
                <w:rFonts w:cs="David"/>
                <w:sz w:val="24"/>
                <w:szCs w:val="24"/>
                <w:rtl/>
              </w:rPr>
            </w:pPr>
            <w:r>
              <w:rPr>
                <w:rFonts w:cs="David" w:hint="cs"/>
                <w:sz w:val="24"/>
                <w:szCs w:val="24"/>
                <w:rtl/>
              </w:rPr>
              <w:t>לא מקובל</w:t>
            </w:r>
          </w:p>
        </w:tc>
      </w:tr>
      <w:tr w:rsidR="008A2E57" w:rsidRPr="008A2E57" w:rsidTr="0035108B">
        <w:trPr>
          <w:trHeight w:val="1266"/>
        </w:trPr>
        <w:tc>
          <w:tcPr>
            <w:tcW w:w="708" w:type="dxa"/>
          </w:tcPr>
          <w:p w:rsidR="008A2E57" w:rsidRPr="008A2E57" w:rsidRDefault="008A2E57" w:rsidP="008A2E57">
            <w:pPr>
              <w:bidi/>
              <w:rPr>
                <w:rFonts w:cs="David"/>
                <w:sz w:val="24"/>
                <w:szCs w:val="24"/>
                <w:rtl/>
              </w:rPr>
            </w:pPr>
            <w:r w:rsidRPr="008A2E57">
              <w:rPr>
                <w:rFonts w:cs="David" w:hint="cs"/>
                <w:sz w:val="24"/>
                <w:szCs w:val="24"/>
                <w:rtl/>
              </w:rPr>
              <w:t>56</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50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פרק נספח הרחבות לתנאי הפוליסה</w:t>
            </w:r>
          </w:p>
          <w:p w:rsidR="008A2E57" w:rsidRPr="008A2E57" w:rsidRDefault="008A2E57" w:rsidP="008A2E57">
            <w:pPr>
              <w:bidi/>
              <w:rPr>
                <w:rFonts w:cs="David"/>
                <w:sz w:val="24"/>
                <w:szCs w:val="24"/>
                <w:rtl/>
              </w:rPr>
            </w:pPr>
            <w:r w:rsidRPr="008A2E57">
              <w:rPr>
                <w:rFonts w:cs="David" w:hint="cs"/>
                <w:sz w:val="24"/>
                <w:szCs w:val="24"/>
                <w:rtl/>
              </w:rPr>
              <w:t>סעיף ו</w:t>
            </w:r>
          </w:p>
        </w:tc>
        <w:tc>
          <w:tcPr>
            <w:tcW w:w="3369" w:type="dxa"/>
          </w:tcPr>
          <w:p w:rsidR="008A2E57" w:rsidRPr="008A2E57" w:rsidRDefault="008A2E57" w:rsidP="008A2E57">
            <w:pPr>
              <w:bidi/>
              <w:jc w:val="both"/>
              <w:rPr>
                <w:rFonts w:cs="David"/>
                <w:sz w:val="24"/>
                <w:szCs w:val="24"/>
                <w:rtl/>
              </w:rPr>
            </w:pPr>
            <w:r w:rsidRPr="008A2E57">
              <w:rPr>
                <w:rFonts w:cs="David" w:hint="cs"/>
                <w:sz w:val="24"/>
                <w:szCs w:val="24"/>
                <w:rtl/>
              </w:rPr>
              <w:t>אנו מבקשים להסיר את הסעיף.</w:t>
            </w:r>
          </w:p>
          <w:p w:rsidR="008A2E57" w:rsidRPr="008A2E57" w:rsidRDefault="008A2E57" w:rsidP="008A2E57">
            <w:pPr>
              <w:bidi/>
              <w:jc w:val="both"/>
              <w:rPr>
                <w:rFonts w:cs="David"/>
                <w:sz w:val="24"/>
                <w:szCs w:val="24"/>
                <w:rtl/>
              </w:rPr>
            </w:pPr>
            <w:r w:rsidRPr="008A2E57">
              <w:rPr>
                <w:rFonts w:cs="David" w:hint="cs"/>
                <w:sz w:val="24"/>
                <w:szCs w:val="24"/>
                <w:rtl/>
              </w:rPr>
              <w:t xml:space="preserve">הרחבת הכיסוי בגין רחפנים נרכשת פקולטטיבית </w:t>
            </w:r>
          </w:p>
          <w:p w:rsidR="008A2E57" w:rsidRPr="008A2E57" w:rsidRDefault="008A2E57" w:rsidP="008A2E57">
            <w:pPr>
              <w:bidi/>
              <w:jc w:val="both"/>
              <w:rPr>
                <w:rFonts w:cs="David"/>
                <w:sz w:val="24"/>
                <w:szCs w:val="24"/>
                <w:rtl/>
              </w:rPr>
            </w:pPr>
            <w:r w:rsidRPr="008A2E57">
              <w:rPr>
                <w:rFonts w:cs="David" w:hint="cs"/>
                <w:sz w:val="24"/>
                <w:szCs w:val="24"/>
                <w:rtl/>
              </w:rPr>
              <w:t xml:space="preserve">לכל רשות בנפרד. </w:t>
            </w:r>
          </w:p>
          <w:p w:rsidR="008A2E57" w:rsidRPr="008A2E57" w:rsidRDefault="008A2E57" w:rsidP="008A2E57">
            <w:pPr>
              <w:bidi/>
              <w:rPr>
                <w:rFonts w:cs="David"/>
                <w:sz w:val="24"/>
                <w:szCs w:val="24"/>
                <w:rtl/>
              </w:rPr>
            </w:pPr>
          </w:p>
        </w:tc>
        <w:tc>
          <w:tcPr>
            <w:tcW w:w="3153" w:type="dxa"/>
          </w:tcPr>
          <w:p w:rsidR="008A2E57" w:rsidRPr="008A2E57" w:rsidRDefault="000D2860" w:rsidP="008A2E57">
            <w:pPr>
              <w:bidi/>
              <w:jc w:val="both"/>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57</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50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פרק נספח הרחבות לתנאי הפוליסה</w:t>
            </w:r>
          </w:p>
          <w:p w:rsidR="008A2E57" w:rsidRPr="008A2E57" w:rsidRDefault="008A2E57" w:rsidP="008A2E57">
            <w:pPr>
              <w:bidi/>
              <w:rPr>
                <w:rFonts w:cs="David"/>
                <w:sz w:val="24"/>
                <w:szCs w:val="24"/>
                <w:rtl/>
              </w:rPr>
            </w:pPr>
            <w:r w:rsidRPr="008A2E57">
              <w:rPr>
                <w:rFonts w:cs="David" w:hint="cs"/>
                <w:sz w:val="24"/>
                <w:szCs w:val="24"/>
                <w:rtl/>
              </w:rPr>
              <w:t>סעיף ח</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חבות נושאי משרה  </w:t>
            </w:r>
          </w:p>
          <w:p w:rsidR="008A2E57" w:rsidRPr="008A2E57" w:rsidRDefault="008A2E57" w:rsidP="008A2E57">
            <w:pPr>
              <w:bidi/>
              <w:rPr>
                <w:rFonts w:cs="David"/>
                <w:sz w:val="24"/>
                <w:szCs w:val="24"/>
                <w:rtl/>
              </w:rPr>
            </w:pPr>
            <w:r w:rsidRPr="008A2E57">
              <w:rPr>
                <w:rFonts w:cs="David" w:hint="cs"/>
                <w:sz w:val="24"/>
                <w:szCs w:val="24"/>
                <w:rtl/>
              </w:rPr>
              <w:t xml:space="preserve">מומלץ לבטח במסגרת הפוליסה היעודית  בעלת כיסויים הולמים. </w:t>
            </w:r>
          </w:p>
        </w:tc>
        <w:tc>
          <w:tcPr>
            <w:tcW w:w="3153" w:type="dxa"/>
          </w:tcPr>
          <w:p w:rsidR="008A2E57" w:rsidRDefault="000D2860" w:rsidP="008A2E57">
            <w:pPr>
              <w:bidi/>
              <w:rPr>
                <w:rFonts w:cs="David"/>
                <w:sz w:val="24"/>
                <w:szCs w:val="24"/>
                <w:rtl/>
              </w:rPr>
            </w:pPr>
            <w:r>
              <w:rPr>
                <w:rFonts w:cs="David" w:hint="cs"/>
                <w:sz w:val="24"/>
                <w:szCs w:val="24"/>
                <w:rtl/>
              </w:rPr>
              <w:t xml:space="preserve">לא מקובל. </w:t>
            </w:r>
          </w:p>
          <w:p w:rsidR="000D2860" w:rsidRPr="008A2E57" w:rsidRDefault="000D2860" w:rsidP="000D2860">
            <w:pPr>
              <w:bidi/>
              <w:rPr>
                <w:rFonts w:cs="David"/>
                <w:sz w:val="24"/>
                <w:szCs w:val="24"/>
                <w:rtl/>
              </w:rPr>
            </w:pPr>
            <w:r>
              <w:rPr>
                <w:rFonts w:cs="David" w:hint="cs"/>
                <w:sz w:val="24"/>
                <w:szCs w:val="24"/>
                <w:rtl/>
              </w:rPr>
              <w:t>ההערה לא מובנת היות ולא ביקשנו שפוליסה זו תחליף את פוליסת נושאי משרה .</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58</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50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אחריות כלפי צד שלישי , פרק נספח הרחבות לתנאי הפוליסה</w:t>
            </w:r>
          </w:p>
          <w:p w:rsidR="008A2E57" w:rsidRPr="008A2E57" w:rsidRDefault="008A2E57" w:rsidP="008A2E57">
            <w:pPr>
              <w:bidi/>
              <w:rPr>
                <w:rFonts w:cs="David"/>
                <w:sz w:val="24"/>
                <w:szCs w:val="24"/>
                <w:rtl/>
              </w:rPr>
            </w:pPr>
            <w:r w:rsidRPr="008A2E57">
              <w:rPr>
                <w:rFonts w:cs="David" w:hint="cs"/>
                <w:sz w:val="24"/>
                <w:szCs w:val="24"/>
                <w:rtl/>
              </w:rPr>
              <w:t xml:space="preserve">סעיף ט וכן סעיף י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הסעיפים. </w:t>
            </w:r>
          </w:p>
        </w:tc>
        <w:tc>
          <w:tcPr>
            <w:tcW w:w="3153" w:type="dxa"/>
          </w:tcPr>
          <w:p w:rsidR="008A2E57" w:rsidRPr="008A2E57" w:rsidRDefault="000D2860"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59</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52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ביטוח צד שלישי- הרחבות מיוחדות מפרט לביטוח אחריות כלפי צד שלישי , פרק נספח הרחבות לתנאי הפוליסה סעיף  כה 4.25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 מחלקת תביעות של חברתנו מעדכנת את המבוטחים לפי הנוהלים המתאימים של חברת ביטוח איילון.  </w:t>
            </w:r>
          </w:p>
        </w:tc>
        <w:tc>
          <w:tcPr>
            <w:tcW w:w="3153" w:type="dxa"/>
          </w:tcPr>
          <w:p w:rsidR="008A2E57" w:rsidRPr="008A2E57" w:rsidRDefault="000D2860"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60</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52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ביטוח צד שלישי- הרחבות מיוחדות מפרט לביטוח אחריות כלפי צד שלישי , פרק נספח הרחבות לתנאי הפוליסה סעיף  כה 4.26</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0D2860"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61</w:t>
            </w:r>
          </w:p>
        </w:tc>
        <w:tc>
          <w:tcPr>
            <w:tcW w:w="884" w:type="dxa"/>
          </w:tcPr>
          <w:p w:rsidR="008A2E57" w:rsidRPr="008A2E57" w:rsidRDefault="008A2E57" w:rsidP="008A2E57">
            <w:pPr>
              <w:bidi/>
              <w:rPr>
                <w:rFonts w:cs="David"/>
                <w:sz w:val="24"/>
                <w:szCs w:val="24"/>
                <w:rtl/>
              </w:rPr>
            </w:pPr>
            <w:r w:rsidRPr="008A2E57">
              <w:rPr>
                <w:rFonts w:cs="David" w:hint="cs"/>
                <w:sz w:val="24"/>
                <w:szCs w:val="24"/>
                <w:rtl/>
              </w:rPr>
              <w:t>53</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ביטוח צד שלישי- הרחבות מיוחדות מפרט לביטוח </w:t>
            </w:r>
            <w:r w:rsidRPr="008A2E57">
              <w:rPr>
                <w:rFonts w:cs="David" w:hint="cs"/>
                <w:sz w:val="24"/>
                <w:szCs w:val="24"/>
                <w:rtl/>
              </w:rPr>
              <w:lastRenderedPageBreak/>
              <w:t>אחריות כלפי צד שלישי , פרק נספח הרחבות לתנאי הפוליסה סעיף לא</w:t>
            </w:r>
          </w:p>
        </w:tc>
        <w:tc>
          <w:tcPr>
            <w:tcW w:w="3369" w:type="dxa"/>
          </w:tcPr>
          <w:p w:rsidR="008A2E57" w:rsidRPr="008A2E57" w:rsidRDefault="008A2E57" w:rsidP="008A2E57">
            <w:pPr>
              <w:bidi/>
              <w:rPr>
                <w:rFonts w:cs="David"/>
                <w:sz w:val="24"/>
                <w:szCs w:val="24"/>
                <w:rtl/>
              </w:rPr>
            </w:pPr>
            <w:r w:rsidRPr="008A2E57">
              <w:rPr>
                <w:rFonts w:cs="David" w:hint="cs"/>
                <w:sz w:val="24"/>
                <w:szCs w:val="24"/>
                <w:rtl/>
              </w:rPr>
              <w:lastRenderedPageBreak/>
              <w:t xml:space="preserve">אנו מבקשים להסיר את הסעיף  </w:t>
            </w:r>
          </w:p>
        </w:tc>
        <w:tc>
          <w:tcPr>
            <w:tcW w:w="3153" w:type="dxa"/>
          </w:tcPr>
          <w:p w:rsidR="008A2E57" w:rsidRPr="008A2E57" w:rsidRDefault="005B0298"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62</w:t>
            </w:r>
          </w:p>
        </w:tc>
        <w:tc>
          <w:tcPr>
            <w:tcW w:w="884" w:type="dxa"/>
          </w:tcPr>
          <w:p w:rsidR="008A2E57" w:rsidRPr="008A2E57" w:rsidRDefault="008A2E57" w:rsidP="008A2E57">
            <w:pPr>
              <w:bidi/>
              <w:rPr>
                <w:rFonts w:cs="David"/>
                <w:sz w:val="24"/>
                <w:szCs w:val="24"/>
                <w:rtl/>
              </w:rPr>
            </w:pPr>
            <w:r w:rsidRPr="008A2E57">
              <w:rPr>
                <w:rFonts w:cs="David" w:hint="cs"/>
                <w:sz w:val="24"/>
                <w:szCs w:val="24"/>
                <w:rtl/>
              </w:rPr>
              <w:t>54</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חבות מעבידים סעיף השתתפות עצמית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כי השתתפויות עצמיות תהיינה :</w:t>
            </w:r>
          </w:p>
          <w:p w:rsidR="008A2E57" w:rsidRPr="008A2E57" w:rsidRDefault="008A2E57" w:rsidP="008A2E57">
            <w:pPr>
              <w:bidi/>
              <w:rPr>
                <w:rFonts w:cs="David"/>
                <w:sz w:val="24"/>
                <w:szCs w:val="24"/>
                <w:rtl/>
              </w:rPr>
            </w:pPr>
            <w:r w:rsidRPr="008A2E57">
              <w:rPr>
                <w:rFonts w:cs="David" w:hint="cs"/>
                <w:sz w:val="24"/>
                <w:szCs w:val="24"/>
                <w:rtl/>
              </w:rPr>
              <w:t xml:space="preserve">תאונות עבודה 20,000 ₪  למקרה, מחלות מקצוע 20,000 ₪ לכל נפגע. </w:t>
            </w:r>
          </w:p>
        </w:tc>
        <w:tc>
          <w:tcPr>
            <w:tcW w:w="3153" w:type="dxa"/>
          </w:tcPr>
          <w:p w:rsidR="008A2E57" w:rsidRDefault="005B0298" w:rsidP="008A2E57">
            <w:pPr>
              <w:bidi/>
              <w:rPr>
                <w:rFonts w:cs="David"/>
                <w:sz w:val="24"/>
                <w:szCs w:val="24"/>
                <w:rtl/>
              </w:rPr>
            </w:pPr>
            <w:r>
              <w:rPr>
                <w:rFonts w:cs="David" w:hint="cs"/>
                <w:sz w:val="24"/>
                <w:szCs w:val="24"/>
                <w:rtl/>
              </w:rPr>
              <w:t>לא מקובל</w:t>
            </w:r>
          </w:p>
          <w:p w:rsidR="00470F61" w:rsidRPr="008A2E57" w:rsidRDefault="00470F61" w:rsidP="00470F61">
            <w:pPr>
              <w:bidi/>
              <w:rPr>
                <w:rFonts w:cs="David"/>
                <w:sz w:val="24"/>
                <w:szCs w:val="24"/>
                <w:rtl/>
              </w:rPr>
            </w:pPr>
            <w:r>
              <w:rPr>
                <w:rFonts w:cs="David" w:hint="cs"/>
                <w:sz w:val="24"/>
                <w:szCs w:val="24"/>
                <w:rtl/>
              </w:rPr>
              <w:t>כן מקובל להוסיף במחלות מקצוע את המילה "לנפגע"</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63</w:t>
            </w:r>
          </w:p>
        </w:tc>
        <w:tc>
          <w:tcPr>
            <w:tcW w:w="884" w:type="dxa"/>
          </w:tcPr>
          <w:p w:rsidR="008A2E57" w:rsidRPr="008A2E57" w:rsidRDefault="008A2E57" w:rsidP="008A2E57">
            <w:pPr>
              <w:bidi/>
              <w:rPr>
                <w:rFonts w:cs="David"/>
                <w:sz w:val="24"/>
                <w:szCs w:val="24"/>
                <w:rtl/>
              </w:rPr>
            </w:pPr>
            <w:r w:rsidRPr="008A2E57">
              <w:rPr>
                <w:rFonts w:cs="David" w:hint="cs"/>
                <w:sz w:val="24"/>
                <w:szCs w:val="24"/>
                <w:rtl/>
              </w:rPr>
              <w:t>55</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חבות מעבידים סעיף 5</w:t>
            </w:r>
          </w:p>
        </w:tc>
        <w:tc>
          <w:tcPr>
            <w:tcW w:w="3369" w:type="dxa"/>
          </w:tcPr>
          <w:p w:rsidR="008A2E57" w:rsidRPr="008A2E57" w:rsidRDefault="009E6098" w:rsidP="008A2E57">
            <w:pPr>
              <w:bidi/>
              <w:rPr>
                <w:rFonts w:cs="David"/>
                <w:sz w:val="24"/>
                <w:szCs w:val="24"/>
                <w:rtl/>
              </w:rPr>
            </w:pPr>
            <w:r>
              <w:rPr>
                <w:rFonts w:cs="David" w:hint="cs"/>
                <w:sz w:val="24"/>
                <w:szCs w:val="24"/>
                <w:rtl/>
              </w:rPr>
              <w:t>*</w:t>
            </w:r>
            <w:r w:rsidR="008A2E57" w:rsidRPr="008A2E57">
              <w:rPr>
                <w:rFonts w:cs="David" w:hint="cs"/>
                <w:sz w:val="24"/>
                <w:szCs w:val="24"/>
                <w:rtl/>
              </w:rPr>
              <w:t>אנו מבקשים להסיר את הסעיף .</w:t>
            </w:r>
          </w:p>
          <w:p w:rsidR="008A2E57" w:rsidRPr="008A2E57" w:rsidRDefault="009E6098"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ניתן להכליל קבלני משנה ופוליסות עבודות קבלניות </w:t>
            </w:r>
          </w:p>
          <w:p w:rsidR="008A2E57" w:rsidRPr="008A2E57" w:rsidRDefault="008A2E57" w:rsidP="008A2E57">
            <w:pPr>
              <w:bidi/>
              <w:rPr>
                <w:rFonts w:cs="David"/>
                <w:sz w:val="24"/>
                <w:szCs w:val="24"/>
                <w:rtl/>
              </w:rPr>
            </w:pPr>
          </w:p>
        </w:tc>
        <w:tc>
          <w:tcPr>
            <w:tcW w:w="3153" w:type="dxa"/>
          </w:tcPr>
          <w:p w:rsidR="008A2E57" w:rsidRDefault="009E6098" w:rsidP="008A2E57">
            <w:pPr>
              <w:bidi/>
              <w:rPr>
                <w:rFonts w:cs="David"/>
                <w:sz w:val="24"/>
                <w:szCs w:val="24"/>
                <w:rtl/>
              </w:rPr>
            </w:pPr>
            <w:r>
              <w:rPr>
                <w:rFonts w:cs="David" w:hint="cs"/>
                <w:sz w:val="24"/>
                <w:szCs w:val="24"/>
                <w:rtl/>
              </w:rPr>
              <w:t>*</w:t>
            </w:r>
            <w:r w:rsidR="005B0298">
              <w:rPr>
                <w:rFonts w:cs="David" w:hint="cs"/>
                <w:sz w:val="24"/>
                <w:szCs w:val="24"/>
                <w:rtl/>
              </w:rPr>
              <w:t>לא מקובל.</w:t>
            </w:r>
          </w:p>
          <w:p w:rsidR="005B0298" w:rsidRDefault="009E6098" w:rsidP="005B0298">
            <w:pPr>
              <w:bidi/>
              <w:rPr>
                <w:rFonts w:cs="David"/>
                <w:sz w:val="24"/>
                <w:szCs w:val="24"/>
                <w:rtl/>
              </w:rPr>
            </w:pPr>
            <w:r>
              <w:rPr>
                <w:rFonts w:cs="David" w:hint="cs"/>
                <w:sz w:val="24"/>
                <w:szCs w:val="24"/>
                <w:rtl/>
              </w:rPr>
              <w:t>*</w:t>
            </w:r>
            <w:r w:rsidR="005B0298">
              <w:rPr>
                <w:rFonts w:cs="David" w:hint="cs"/>
                <w:sz w:val="24"/>
                <w:szCs w:val="24"/>
                <w:rtl/>
              </w:rPr>
              <w:t>לאחר המלים: "ו/או קבלנים ו/או קבלני משנה" יתווספו המלים: בתנאי שנכללו ברשימת מקבלי השכר".</w:t>
            </w:r>
            <w:r w:rsidR="00CE40BC">
              <w:rPr>
                <w:rFonts w:cs="David" w:hint="cs"/>
                <w:sz w:val="24"/>
                <w:szCs w:val="24"/>
                <w:rtl/>
              </w:rPr>
              <w:t xml:space="preserve"> </w:t>
            </w:r>
          </w:p>
          <w:p w:rsidR="00CE40BC" w:rsidRPr="008A2E57" w:rsidRDefault="00CE40BC" w:rsidP="00CE40BC">
            <w:pPr>
              <w:bidi/>
              <w:rPr>
                <w:rFonts w:cs="David"/>
                <w:sz w:val="24"/>
                <w:szCs w:val="24"/>
                <w:rtl/>
              </w:rPr>
            </w:pPr>
            <w:r>
              <w:rPr>
                <w:rFonts w:cs="David" w:hint="cs"/>
                <w:sz w:val="24"/>
                <w:szCs w:val="24"/>
                <w:rtl/>
              </w:rPr>
              <w:t>תשומת לבכם שבדף הרשימה יש גם הצהרת שכר פרילנסרים.</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64</w:t>
            </w:r>
          </w:p>
        </w:tc>
        <w:tc>
          <w:tcPr>
            <w:tcW w:w="884" w:type="dxa"/>
          </w:tcPr>
          <w:p w:rsidR="008A2E57" w:rsidRPr="008A2E57" w:rsidRDefault="008A2E57" w:rsidP="008A2E57">
            <w:pPr>
              <w:bidi/>
              <w:rPr>
                <w:rFonts w:cs="David"/>
                <w:sz w:val="24"/>
                <w:szCs w:val="24"/>
                <w:rtl/>
              </w:rPr>
            </w:pPr>
            <w:r w:rsidRPr="008A2E57">
              <w:rPr>
                <w:rFonts w:cs="David" w:hint="cs"/>
                <w:sz w:val="24"/>
                <w:szCs w:val="24"/>
                <w:rtl/>
              </w:rPr>
              <w:t>55</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חבות מעבידים סעיף 6</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470F61"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65</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55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חבות מעבידים סעיף 7</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470F61" w:rsidP="008A2E57">
            <w:pPr>
              <w:bidi/>
              <w:rPr>
                <w:rFonts w:cs="David"/>
                <w:sz w:val="24"/>
                <w:szCs w:val="24"/>
                <w:rtl/>
              </w:rPr>
            </w:pPr>
            <w:r>
              <w:rPr>
                <w:rFonts w:cs="David" w:hint="cs"/>
                <w:sz w:val="24"/>
                <w:szCs w:val="24"/>
                <w:rtl/>
              </w:rPr>
              <w:t>לא מקובל</w:t>
            </w:r>
          </w:p>
        </w:tc>
      </w:tr>
      <w:tr w:rsidR="008A2E57" w:rsidRPr="008A2E57" w:rsidTr="009E6098">
        <w:tc>
          <w:tcPr>
            <w:tcW w:w="708" w:type="dxa"/>
          </w:tcPr>
          <w:p w:rsidR="008A2E57" w:rsidRPr="008A2E57" w:rsidRDefault="008A2E57" w:rsidP="008A2E57">
            <w:pPr>
              <w:bidi/>
              <w:rPr>
                <w:rFonts w:cs="David"/>
                <w:sz w:val="24"/>
                <w:szCs w:val="24"/>
                <w:rtl/>
              </w:rPr>
            </w:pPr>
            <w:r w:rsidRPr="008A2E57">
              <w:rPr>
                <w:rFonts w:cs="David" w:hint="cs"/>
                <w:sz w:val="24"/>
                <w:szCs w:val="24"/>
                <w:rtl/>
              </w:rPr>
              <w:t>66</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56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חבות מעבידים פרק נספח הרחבות לתנאי הפוליסה לביטוח אחריות מעבידים</w:t>
            </w:r>
          </w:p>
          <w:p w:rsidR="008A2E57" w:rsidRPr="008A2E57" w:rsidRDefault="008A2E57" w:rsidP="008A2E57">
            <w:pPr>
              <w:bidi/>
              <w:rPr>
                <w:rFonts w:cs="David"/>
                <w:sz w:val="24"/>
                <w:szCs w:val="24"/>
                <w:rtl/>
              </w:rPr>
            </w:pPr>
            <w:r w:rsidRPr="008A2E57">
              <w:rPr>
                <w:rFonts w:cs="David" w:hint="cs"/>
                <w:sz w:val="24"/>
                <w:szCs w:val="24"/>
                <w:rtl/>
              </w:rPr>
              <w:t xml:space="preserve">סעיף ד </w:t>
            </w:r>
          </w:p>
        </w:tc>
        <w:tc>
          <w:tcPr>
            <w:tcW w:w="3369" w:type="dxa"/>
          </w:tcPr>
          <w:p w:rsidR="008A2E57" w:rsidRPr="008A2E57" w:rsidRDefault="009E6098" w:rsidP="008A2E57">
            <w:pPr>
              <w:bidi/>
              <w:rPr>
                <w:rFonts w:cs="David"/>
                <w:sz w:val="24"/>
                <w:szCs w:val="24"/>
                <w:rtl/>
              </w:rPr>
            </w:pPr>
            <w:r>
              <w:rPr>
                <w:rFonts w:cs="David" w:hint="cs"/>
                <w:sz w:val="24"/>
                <w:szCs w:val="24"/>
                <w:rtl/>
              </w:rPr>
              <w:t>*</w:t>
            </w:r>
            <w:r w:rsidR="008A2E57" w:rsidRPr="008A2E57">
              <w:rPr>
                <w:rFonts w:cs="David" w:hint="cs"/>
                <w:sz w:val="24"/>
                <w:szCs w:val="24"/>
                <w:rtl/>
              </w:rPr>
              <w:t>אנו מבקשים להסיר את הסעיף</w:t>
            </w:r>
          </w:p>
          <w:p w:rsidR="008A2E57" w:rsidRPr="008A2E57" w:rsidRDefault="008A2E57" w:rsidP="008A2E57">
            <w:pPr>
              <w:bidi/>
              <w:rPr>
                <w:rFonts w:cs="David"/>
                <w:sz w:val="24"/>
                <w:szCs w:val="24"/>
                <w:rtl/>
              </w:rPr>
            </w:pPr>
            <w:r w:rsidRPr="008A2E57">
              <w:rPr>
                <w:rFonts w:cs="David" w:hint="cs"/>
                <w:sz w:val="24"/>
                <w:szCs w:val="24"/>
                <w:rtl/>
              </w:rPr>
              <w:t>ביטוח חבות מעבידים הינו לנזקי גוף בלבד,</w:t>
            </w:r>
          </w:p>
          <w:p w:rsidR="008A2E57" w:rsidRPr="008A2E57" w:rsidRDefault="009E6098" w:rsidP="008A2E57">
            <w:pPr>
              <w:bidi/>
              <w:rPr>
                <w:rFonts w:cs="David"/>
                <w:sz w:val="24"/>
                <w:szCs w:val="24"/>
                <w:rtl/>
              </w:rPr>
            </w:pPr>
            <w:r>
              <w:rPr>
                <w:rFonts w:cs="David" w:hint="cs"/>
                <w:sz w:val="24"/>
                <w:szCs w:val="24"/>
                <w:rtl/>
              </w:rPr>
              <w:t>*</w:t>
            </w:r>
            <w:r w:rsidR="008A2E57" w:rsidRPr="008A2E57">
              <w:rPr>
                <w:rFonts w:cs="David" w:hint="cs"/>
                <w:sz w:val="24"/>
                <w:szCs w:val="24"/>
                <w:rtl/>
              </w:rPr>
              <w:t>לכן אנו גם מבקשים הסבר לאילו נזקי גרר התכוונתם</w:t>
            </w:r>
          </w:p>
        </w:tc>
        <w:tc>
          <w:tcPr>
            <w:tcW w:w="3153" w:type="dxa"/>
          </w:tcPr>
          <w:p w:rsidR="008A2E57" w:rsidRDefault="009E6098" w:rsidP="008A2E57">
            <w:pPr>
              <w:bidi/>
              <w:rPr>
                <w:rFonts w:cs="David"/>
                <w:sz w:val="24"/>
                <w:szCs w:val="24"/>
                <w:rtl/>
              </w:rPr>
            </w:pPr>
            <w:r>
              <w:rPr>
                <w:rFonts w:cs="David" w:hint="cs"/>
                <w:sz w:val="24"/>
                <w:szCs w:val="24"/>
                <w:rtl/>
              </w:rPr>
              <w:t>*</w:t>
            </w:r>
            <w:r w:rsidR="00660525">
              <w:rPr>
                <w:rFonts w:cs="David" w:hint="cs"/>
                <w:sz w:val="24"/>
                <w:szCs w:val="24"/>
                <w:rtl/>
              </w:rPr>
              <w:t>לא מקובל</w:t>
            </w:r>
          </w:p>
          <w:p w:rsidR="009E6098" w:rsidRDefault="009E6098" w:rsidP="009E6098">
            <w:pPr>
              <w:bidi/>
              <w:rPr>
                <w:rFonts w:cs="David"/>
                <w:sz w:val="24"/>
                <w:szCs w:val="24"/>
                <w:rtl/>
              </w:rPr>
            </w:pPr>
          </w:p>
          <w:p w:rsidR="009E6098" w:rsidRDefault="009E6098" w:rsidP="009E6098">
            <w:pPr>
              <w:bidi/>
              <w:rPr>
                <w:rFonts w:cs="David"/>
                <w:sz w:val="24"/>
                <w:szCs w:val="24"/>
                <w:rtl/>
              </w:rPr>
            </w:pPr>
          </w:p>
          <w:p w:rsidR="009E6098" w:rsidRPr="0035108B" w:rsidRDefault="009E6098" w:rsidP="009E6098">
            <w:pPr>
              <w:pStyle w:val="ListParagraph"/>
              <w:bidi/>
              <w:ind w:left="34"/>
              <w:rPr>
                <w:rFonts w:cs="David"/>
                <w:sz w:val="24"/>
                <w:szCs w:val="24"/>
                <w:rtl/>
              </w:rPr>
            </w:pPr>
            <w:r>
              <w:rPr>
                <w:rFonts w:cs="David" w:hint="cs"/>
                <w:sz w:val="24"/>
                <w:szCs w:val="24"/>
                <w:rtl/>
              </w:rPr>
              <w:t>*נזקי גרר הם נזקים כלכליים עקב או הקשורים בנזק גוף המכוסה בפוליסה</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67</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56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חבות מעבידים פרק נספח הרחבות לתנאי הפוליסה לביטוח אחריות מעבידים</w:t>
            </w:r>
          </w:p>
          <w:p w:rsidR="008A2E57" w:rsidRPr="008A2E57" w:rsidRDefault="008A2E57" w:rsidP="008A2E57">
            <w:pPr>
              <w:bidi/>
              <w:rPr>
                <w:rFonts w:cs="David"/>
                <w:sz w:val="24"/>
                <w:szCs w:val="24"/>
                <w:rtl/>
              </w:rPr>
            </w:pPr>
            <w:r w:rsidRPr="008A2E57">
              <w:rPr>
                <w:rFonts w:cs="David" w:hint="cs"/>
                <w:sz w:val="24"/>
                <w:szCs w:val="24"/>
                <w:rtl/>
              </w:rPr>
              <w:t>סעיף ה</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660525"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68</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56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חבות מעבידים פרק נספח הרחבות לתנאי הפוליסה לביטוח אחריות מעבידים</w:t>
            </w:r>
          </w:p>
          <w:p w:rsidR="008A2E57" w:rsidRPr="008A2E57" w:rsidRDefault="008A2E57" w:rsidP="008A2E57">
            <w:pPr>
              <w:bidi/>
              <w:rPr>
                <w:rFonts w:cs="David"/>
                <w:sz w:val="24"/>
                <w:szCs w:val="24"/>
                <w:rtl/>
              </w:rPr>
            </w:pPr>
            <w:r w:rsidRPr="008A2E57">
              <w:rPr>
                <w:rFonts w:cs="David" w:hint="cs"/>
                <w:sz w:val="24"/>
                <w:szCs w:val="24"/>
                <w:rtl/>
              </w:rPr>
              <w:t>סעיף י</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 י 2 . לא נוכל לבצע</w:t>
            </w:r>
          </w:p>
          <w:p w:rsidR="008A2E57" w:rsidRPr="008A2E57" w:rsidRDefault="008A2E57" w:rsidP="008A2E57">
            <w:pPr>
              <w:bidi/>
              <w:rPr>
                <w:rFonts w:cs="David"/>
                <w:sz w:val="24"/>
                <w:szCs w:val="24"/>
                <w:rtl/>
              </w:rPr>
            </w:pPr>
            <w:r w:rsidRPr="008A2E57">
              <w:rPr>
                <w:rFonts w:cs="David" w:hint="cs"/>
                <w:sz w:val="24"/>
                <w:szCs w:val="24"/>
                <w:rtl/>
              </w:rPr>
              <w:t xml:space="preserve">ביטוח חבות מעבידים ברבדים. </w:t>
            </w:r>
          </w:p>
        </w:tc>
        <w:tc>
          <w:tcPr>
            <w:tcW w:w="3153" w:type="dxa"/>
          </w:tcPr>
          <w:p w:rsidR="008A2E57" w:rsidRPr="008A2E57" w:rsidRDefault="00660525" w:rsidP="008A2E57">
            <w:pPr>
              <w:bidi/>
              <w:rPr>
                <w:rFonts w:cs="David"/>
                <w:sz w:val="24"/>
                <w:szCs w:val="24"/>
                <w:rtl/>
              </w:rPr>
            </w:pPr>
            <w:r>
              <w:rPr>
                <w:rFonts w:cs="David" w:hint="cs"/>
                <w:sz w:val="24"/>
                <w:szCs w:val="24"/>
                <w:rtl/>
              </w:rPr>
              <w:t>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69</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58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חבות מעבידים פרק נספח הרחבות לתנאי הפוליסה לביטוח </w:t>
            </w:r>
            <w:r w:rsidRPr="008A2E57">
              <w:rPr>
                <w:rFonts w:cs="David" w:hint="cs"/>
                <w:sz w:val="24"/>
                <w:szCs w:val="24"/>
                <w:rtl/>
              </w:rPr>
              <w:lastRenderedPageBreak/>
              <w:t>אחריות מעבידים</w:t>
            </w:r>
          </w:p>
          <w:p w:rsidR="008A2E57" w:rsidRPr="008A2E57" w:rsidRDefault="008A2E57" w:rsidP="008A2E57">
            <w:pPr>
              <w:bidi/>
              <w:rPr>
                <w:rFonts w:cs="David"/>
                <w:sz w:val="24"/>
                <w:szCs w:val="24"/>
                <w:rtl/>
              </w:rPr>
            </w:pPr>
            <w:r w:rsidRPr="008A2E57">
              <w:rPr>
                <w:rFonts w:cs="David" w:hint="cs"/>
                <w:sz w:val="24"/>
                <w:szCs w:val="24"/>
                <w:rtl/>
              </w:rPr>
              <w:t xml:space="preserve">סעיף כ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lastRenderedPageBreak/>
              <w:t xml:space="preserve">אנו מבקשים להסיר את הסעיף </w:t>
            </w:r>
          </w:p>
        </w:tc>
        <w:tc>
          <w:tcPr>
            <w:tcW w:w="3153" w:type="dxa"/>
          </w:tcPr>
          <w:p w:rsidR="008A2E57" w:rsidRPr="008A2E57" w:rsidRDefault="00660525" w:rsidP="008A2E57">
            <w:pPr>
              <w:bidi/>
              <w:rPr>
                <w:rFonts w:cs="David"/>
                <w:sz w:val="24"/>
                <w:szCs w:val="24"/>
                <w:rtl/>
              </w:rPr>
            </w:pPr>
            <w:r>
              <w:rPr>
                <w:rFonts w:cs="David" w:hint="cs"/>
                <w:sz w:val="24"/>
                <w:szCs w:val="24"/>
                <w:rtl/>
              </w:rPr>
              <w:t>לא מקובל</w:t>
            </w:r>
          </w:p>
        </w:tc>
      </w:tr>
      <w:tr w:rsidR="008A2E57" w:rsidRPr="008A2E57" w:rsidTr="000522EA">
        <w:trPr>
          <w:trHeight w:val="736"/>
        </w:trPr>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70</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60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לפוליסה לביטוח אחריות מקצועית וחבות המוצר , סעיף כיסוי זה ניתן בגין</w:t>
            </w:r>
          </w:p>
        </w:tc>
        <w:tc>
          <w:tcPr>
            <w:tcW w:w="3369" w:type="dxa"/>
          </w:tcPr>
          <w:p w:rsidR="008A2E57" w:rsidRPr="008A2E57" w:rsidRDefault="000522EA"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אנו מבקשים להסיר מהסעיף את המילים : "מתנדבים" , "מנהלי בנות" , מנהלי אירועים" , שיטור עירוני " , "מבקרי המועצה"  </w:t>
            </w:r>
          </w:p>
          <w:p w:rsidR="008A2E57" w:rsidRPr="008A2E57" w:rsidRDefault="000522EA" w:rsidP="000522EA">
            <w:pPr>
              <w:bidi/>
              <w:rPr>
                <w:rFonts w:cs="David"/>
                <w:sz w:val="24"/>
                <w:szCs w:val="24"/>
                <w:rtl/>
              </w:rPr>
            </w:pPr>
            <w:r>
              <w:rPr>
                <w:rFonts w:cs="David" w:hint="cs"/>
                <w:sz w:val="24"/>
                <w:szCs w:val="24"/>
                <w:rtl/>
              </w:rPr>
              <w:t>*</w:t>
            </w:r>
            <w:r w:rsidR="008A2E57" w:rsidRPr="008A2E57">
              <w:rPr>
                <w:rFonts w:cs="David" w:hint="cs"/>
                <w:sz w:val="24"/>
                <w:szCs w:val="24"/>
                <w:rtl/>
              </w:rPr>
              <w:t xml:space="preserve">וכן בשורה 3 המילים " אחראים על הטרדה מינית" תוחלפנה במילים "ממונה על הטרדה מינית לפי חוזר הפיקוח 2015-16-1 </w:t>
            </w:r>
          </w:p>
          <w:p w:rsidR="008A2E57" w:rsidRPr="008A2E57" w:rsidRDefault="000522EA" w:rsidP="008A2E57">
            <w:pPr>
              <w:bidi/>
              <w:rPr>
                <w:rFonts w:cs="David"/>
                <w:sz w:val="24"/>
                <w:szCs w:val="24"/>
                <w:rtl/>
              </w:rPr>
            </w:pPr>
            <w:r>
              <w:rPr>
                <w:rFonts w:cs="David" w:hint="cs"/>
                <w:sz w:val="24"/>
                <w:szCs w:val="24"/>
                <w:rtl/>
              </w:rPr>
              <w:t>*</w:t>
            </w:r>
            <w:r w:rsidR="008A2E57" w:rsidRPr="008A2E57">
              <w:rPr>
                <w:rFonts w:cs="David" w:hint="cs"/>
                <w:sz w:val="24"/>
                <w:szCs w:val="24"/>
                <w:rtl/>
              </w:rPr>
              <w:t xml:space="preserve">וכן בשורה 8 ייקרא "...הסמכה ורישוי כדין..."  </w:t>
            </w:r>
          </w:p>
        </w:tc>
        <w:tc>
          <w:tcPr>
            <w:tcW w:w="3153" w:type="dxa"/>
          </w:tcPr>
          <w:p w:rsidR="008A2E57" w:rsidRDefault="000522EA" w:rsidP="008A2E57">
            <w:pPr>
              <w:bidi/>
              <w:rPr>
                <w:rFonts w:cs="David"/>
                <w:sz w:val="24"/>
                <w:szCs w:val="24"/>
                <w:rtl/>
              </w:rPr>
            </w:pPr>
            <w:r>
              <w:rPr>
                <w:rFonts w:cs="David" w:hint="cs"/>
                <w:sz w:val="24"/>
                <w:szCs w:val="24"/>
                <w:rtl/>
              </w:rPr>
              <w:t>*</w:t>
            </w:r>
            <w:r w:rsidR="00AF3217">
              <w:rPr>
                <w:rFonts w:cs="David" w:hint="cs"/>
                <w:sz w:val="24"/>
                <w:szCs w:val="24"/>
                <w:rtl/>
              </w:rPr>
              <w:t>לא מקובל</w:t>
            </w:r>
          </w:p>
          <w:p w:rsidR="00AF3217" w:rsidRDefault="00AF3217" w:rsidP="00AF3217">
            <w:pPr>
              <w:bidi/>
              <w:rPr>
                <w:rFonts w:cs="David"/>
                <w:sz w:val="24"/>
                <w:szCs w:val="24"/>
                <w:rtl/>
              </w:rPr>
            </w:pPr>
          </w:p>
          <w:p w:rsidR="00AF3217" w:rsidRDefault="00AF3217" w:rsidP="00AF3217">
            <w:pPr>
              <w:bidi/>
              <w:rPr>
                <w:rFonts w:cs="David"/>
                <w:sz w:val="24"/>
                <w:szCs w:val="24"/>
                <w:rtl/>
              </w:rPr>
            </w:pPr>
          </w:p>
          <w:p w:rsidR="00AF3217" w:rsidRDefault="000522EA" w:rsidP="00AF3217">
            <w:pPr>
              <w:bidi/>
              <w:rPr>
                <w:rFonts w:cs="David"/>
                <w:sz w:val="24"/>
                <w:szCs w:val="24"/>
                <w:rtl/>
              </w:rPr>
            </w:pPr>
            <w:r>
              <w:rPr>
                <w:rFonts w:cs="David" w:hint="cs"/>
                <w:sz w:val="24"/>
                <w:szCs w:val="24"/>
                <w:rtl/>
              </w:rPr>
              <w:t>*</w:t>
            </w:r>
            <w:r w:rsidR="00F31570">
              <w:rPr>
                <w:rFonts w:cs="David" w:hint="cs"/>
                <w:sz w:val="24"/>
                <w:szCs w:val="24"/>
                <w:rtl/>
              </w:rPr>
              <w:t>מקובל</w:t>
            </w:r>
          </w:p>
          <w:p w:rsidR="000522EA" w:rsidRDefault="000522EA" w:rsidP="00F31570">
            <w:pPr>
              <w:bidi/>
              <w:rPr>
                <w:rFonts w:cs="David"/>
                <w:sz w:val="24"/>
                <w:szCs w:val="24"/>
                <w:rtl/>
              </w:rPr>
            </w:pPr>
          </w:p>
          <w:p w:rsidR="000522EA" w:rsidRDefault="000522EA" w:rsidP="000522EA">
            <w:pPr>
              <w:bidi/>
              <w:rPr>
                <w:rFonts w:cs="David"/>
                <w:sz w:val="24"/>
                <w:szCs w:val="24"/>
                <w:rtl/>
              </w:rPr>
            </w:pPr>
          </w:p>
          <w:p w:rsidR="00F31570" w:rsidRDefault="000522EA" w:rsidP="000522EA">
            <w:pPr>
              <w:bidi/>
              <w:rPr>
                <w:rFonts w:cs="David"/>
                <w:sz w:val="24"/>
                <w:szCs w:val="24"/>
                <w:rtl/>
              </w:rPr>
            </w:pPr>
            <w:r>
              <w:rPr>
                <w:rFonts w:cs="David" w:hint="cs"/>
                <w:sz w:val="24"/>
                <w:szCs w:val="24"/>
                <w:rtl/>
              </w:rPr>
              <w:t>*</w:t>
            </w:r>
            <w:r w:rsidR="00F31570">
              <w:rPr>
                <w:rFonts w:cs="David" w:hint="cs"/>
                <w:sz w:val="24"/>
                <w:szCs w:val="24"/>
                <w:rtl/>
              </w:rPr>
              <w:t>לא מקובל</w:t>
            </w:r>
          </w:p>
          <w:p w:rsidR="00F31570" w:rsidRDefault="00F31570" w:rsidP="00F31570">
            <w:pPr>
              <w:bidi/>
              <w:rPr>
                <w:rFonts w:cs="David"/>
                <w:sz w:val="24"/>
                <w:szCs w:val="24"/>
                <w:rtl/>
              </w:rPr>
            </w:pPr>
          </w:p>
          <w:p w:rsidR="00F31570" w:rsidRPr="008A2E57" w:rsidRDefault="000522EA" w:rsidP="00F31570">
            <w:pPr>
              <w:bidi/>
              <w:rPr>
                <w:rFonts w:cs="David"/>
                <w:sz w:val="24"/>
                <w:szCs w:val="24"/>
                <w:rtl/>
              </w:rPr>
            </w:pPr>
            <w:r>
              <w:rPr>
                <w:rFonts w:cs="David" w:hint="cs"/>
                <w:sz w:val="24"/>
                <w:szCs w:val="24"/>
                <w:rtl/>
              </w:rPr>
              <w:t xml:space="preserve">כמו כן, </w:t>
            </w:r>
            <w:r w:rsidR="00F31570">
              <w:rPr>
                <w:rFonts w:cs="David" w:hint="cs"/>
                <w:sz w:val="24"/>
                <w:szCs w:val="24"/>
                <w:rtl/>
              </w:rPr>
              <w:t>יתווספו המלים: "מקצועות פארא רפואיים ורפואה משלימה למעט רופאים"</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71</w:t>
            </w:r>
          </w:p>
        </w:tc>
        <w:tc>
          <w:tcPr>
            <w:tcW w:w="884" w:type="dxa"/>
          </w:tcPr>
          <w:p w:rsidR="008A2E57" w:rsidRPr="008A2E57" w:rsidRDefault="008A2E57" w:rsidP="008A2E57">
            <w:pPr>
              <w:bidi/>
              <w:rPr>
                <w:rFonts w:cs="David"/>
                <w:sz w:val="24"/>
                <w:szCs w:val="24"/>
                <w:rtl/>
              </w:rPr>
            </w:pPr>
            <w:r w:rsidRPr="008A2E57">
              <w:rPr>
                <w:rFonts w:cs="David" w:hint="cs"/>
                <w:sz w:val="24"/>
                <w:szCs w:val="24"/>
                <w:rtl/>
              </w:rPr>
              <w:t>60</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לפוליסה לביטוח אחריות מקצועית וחבות המוצר , סעיף תקופה למפרע</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המילים 1.1.96 ולהוסיף </w:t>
            </w:r>
          </w:p>
          <w:p w:rsidR="008A2E57" w:rsidRPr="008A2E57" w:rsidRDefault="008A2E57" w:rsidP="008A2E57">
            <w:pPr>
              <w:bidi/>
              <w:rPr>
                <w:rFonts w:cs="David"/>
                <w:sz w:val="24"/>
                <w:szCs w:val="24"/>
                <w:rtl/>
              </w:rPr>
            </w:pPr>
            <w:r w:rsidRPr="008A2E57">
              <w:rPr>
                <w:rFonts w:cs="David" w:hint="cs"/>
                <w:sz w:val="24"/>
                <w:szCs w:val="24"/>
                <w:rtl/>
              </w:rPr>
              <w:t xml:space="preserve">"יום תחילת הביטוח בחברתנו או כנדרש כפוף להוכחת רצף ביטוחי.  </w:t>
            </w:r>
          </w:p>
        </w:tc>
        <w:tc>
          <w:tcPr>
            <w:tcW w:w="3153" w:type="dxa"/>
          </w:tcPr>
          <w:p w:rsidR="008A2E57" w:rsidRDefault="00F31570" w:rsidP="008A2E57">
            <w:pPr>
              <w:bidi/>
              <w:rPr>
                <w:rFonts w:cs="David"/>
                <w:sz w:val="24"/>
                <w:szCs w:val="24"/>
                <w:rtl/>
              </w:rPr>
            </w:pPr>
            <w:r>
              <w:rPr>
                <w:rFonts w:cs="David" w:hint="cs"/>
                <w:sz w:val="24"/>
                <w:szCs w:val="24"/>
                <w:rtl/>
              </w:rPr>
              <w:t xml:space="preserve">לא מקובל. </w:t>
            </w:r>
          </w:p>
          <w:p w:rsidR="00F31570" w:rsidRPr="008A2E57" w:rsidRDefault="00F31570" w:rsidP="00F31570">
            <w:pPr>
              <w:bidi/>
              <w:rPr>
                <w:rFonts w:cs="David"/>
                <w:sz w:val="24"/>
                <w:szCs w:val="24"/>
                <w:rtl/>
              </w:rPr>
            </w:pPr>
            <w:r>
              <w:rPr>
                <w:rFonts w:cs="David" w:hint="cs"/>
                <w:sz w:val="24"/>
                <w:szCs w:val="24"/>
                <w:rtl/>
              </w:rPr>
              <w:t>הבהרה: בפוליסה הנוכחית התאריך הרטרואקטיבי הוא המועד שהתבקש במכרז</w:t>
            </w:r>
          </w:p>
        </w:tc>
      </w:tr>
      <w:tr w:rsidR="008A2E57" w:rsidRPr="008A2E57" w:rsidTr="00CA6AD4">
        <w:tc>
          <w:tcPr>
            <w:tcW w:w="708" w:type="dxa"/>
          </w:tcPr>
          <w:p w:rsidR="008A2E57" w:rsidRPr="008A2E57" w:rsidRDefault="008A2E57" w:rsidP="008A2E57">
            <w:pPr>
              <w:bidi/>
              <w:rPr>
                <w:rFonts w:cs="David"/>
                <w:sz w:val="24"/>
                <w:szCs w:val="24"/>
                <w:rtl/>
              </w:rPr>
            </w:pPr>
            <w:r w:rsidRPr="008A2E57">
              <w:rPr>
                <w:rFonts w:cs="David" w:hint="cs"/>
                <w:sz w:val="24"/>
                <w:szCs w:val="24"/>
                <w:rtl/>
              </w:rPr>
              <w:t>72</w:t>
            </w:r>
          </w:p>
        </w:tc>
        <w:tc>
          <w:tcPr>
            <w:tcW w:w="884" w:type="dxa"/>
          </w:tcPr>
          <w:p w:rsidR="008A2E57" w:rsidRPr="008A2E57" w:rsidRDefault="008A2E57" w:rsidP="008A2E57">
            <w:pPr>
              <w:bidi/>
              <w:rPr>
                <w:rFonts w:cs="David"/>
                <w:sz w:val="24"/>
                <w:szCs w:val="24"/>
                <w:rtl/>
              </w:rPr>
            </w:pPr>
            <w:r w:rsidRPr="008A2E57">
              <w:rPr>
                <w:rFonts w:cs="David" w:hint="cs"/>
                <w:sz w:val="24"/>
                <w:szCs w:val="24"/>
                <w:rtl/>
              </w:rPr>
              <w:t>60</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לפוליסה לביטוח אחריות מקצועית וחבות המוצר , סעיף תנאי כיסוי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ברצוננו להפנות את תשומת ליבכם לכך כי הפוליסה ביט 1/2000 אני מאושרת פיקוח ואושרה לשיווק רק עד 31.10.17 . דהיינו מכירת תכנית ביטוח שאינה מאושרת פיקוח מהווה עבירה על החוק והעוברים על החוק צפויים לעונשים וקנסות.  </w:t>
            </w:r>
          </w:p>
        </w:tc>
        <w:tc>
          <w:tcPr>
            <w:tcW w:w="3153" w:type="dxa"/>
          </w:tcPr>
          <w:p w:rsidR="008A2E57" w:rsidRPr="008A2E57" w:rsidRDefault="00EF3478" w:rsidP="00CA6AD4">
            <w:pPr>
              <w:bidi/>
              <w:rPr>
                <w:rFonts w:cs="David"/>
                <w:sz w:val="24"/>
                <w:szCs w:val="24"/>
                <w:rtl/>
              </w:rPr>
            </w:pPr>
            <w:r w:rsidRPr="00EF3478">
              <w:rPr>
                <w:rFonts w:cs="David" w:hint="cs"/>
                <w:sz w:val="24"/>
                <w:szCs w:val="24"/>
                <w:rtl/>
              </w:rPr>
              <w:t xml:space="preserve">מדובר </w:t>
            </w:r>
            <w:r w:rsidRPr="00CA6AD4">
              <w:rPr>
                <w:rFonts w:cs="David" w:hint="cs"/>
                <w:sz w:val="24"/>
                <w:szCs w:val="24"/>
                <w:rtl/>
              </w:rPr>
              <w:t>בנוסח פוליסה ספציפי ולא בפוליסת מדף . בטעות נרשמו המילים "נוסח ביט 1/2000" . לכן, מקום בו מופיעות מילים אלו בדף 60 ובדף 62, הם יוחלפו במלים "</w:t>
            </w:r>
            <w:r w:rsidR="00CA6AD4">
              <w:rPr>
                <w:rFonts w:cs="David" w:hint="cs"/>
                <w:sz w:val="24"/>
                <w:szCs w:val="24"/>
                <w:rtl/>
              </w:rPr>
              <w:t>ב</w:t>
            </w:r>
            <w:r w:rsidR="00CA6AD4" w:rsidRPr="00CA6AD4">
              <w:rPr>
                <w:rFonts w:cs="David" w:hint="cs"/>
                <w:sz w:val="24"/>
                <w:szCs w:val="24"/>
                <w:rtl/>
              </w:rPr>
              <w:t xml:space="preserve">נוסח </w:t>
            </w:r>
            <w:r w:rsidRPr="00CA6AD4">
              <w:rPr>
                <w:rFonts w:cs="David" w:hint="cs"/>
                <w:sz w:val="24"/>
                <w:szCs w:val="24"/>
                <w:rtl/>
              </w:rPr>
              <w:t xml:space="preserve">המצורף למפרט". בדף 63 למעלה </w:t>
            </w:r>
            <w:r w:rsidRPr="00CA6AD4">
              <w:rPr>
                <w:rFonts w:cs="David"/>
                <w:sz w:val="24"/>
                <w:szCs w:val="24"/>
                <w:rtl/>
              </w:rPr>
              <w:t>–</w:t>
            </w:r>
            <w:r w:rsidRPr="00CA6AD4">
              <w:rPr>
                <w:rFonts w:cs="David" w:hint="cs"/>
                <w:sz w:val="24"/>
                <w:szCs w:val="24"/>
                <w:rtl/>
              </w:rPr>
              <w:t xml:space="preserve"> ימחקו המלים "(מהדורה ביט 1/200)" ובמקומם ירשם: (עבור מועצת לב השרון ו/או אחרים כמפורט בדף הרשימה</w:t>
            </w:r>
            <w:r w:rsidR="00CA6AD4">
              <w:rPr>
                <w:rFonts w:cs="David" w:hint="cs"/>
                <w:sz w:val="24"/>
                <w:szCs w:val="24"/>
                <w:rtl/>
              </w:rPr>
              <w:t xml:space="preserve"> ובמפרט</w:t>
            </w:r>
            <w:r w:rsidRPr="00CA6AD4">
              <w:rPr>
                <w:rFonts w:cs="David" w:hint="cs"/>
                <w:sz w:val="24"/>
                <w:szCs w:val="24"/>
                <w:rtl/>
              </w:rPr>
              <w:t>).</w:t>
            </w:r>
            <w:r w:rsidR="00A64349" w:rsidRPr="00EF3478">
              <w:rPr>
                <w:rFonts w:cs="David" w:hint="cs"/>
                <w:sz w:val="24"/>
                <w:szCs w:val="24"/>
                <w:rtl/>
              </w:rPr>
              <w:t>ניתן</w:t>
            </w:r>
            <w:r w:rsidR="00A64349" w:rsidRPr="00EF3478">
              <w:rPr>
                <w:rFonts w:cs="David"/>
                <w:sz w:val="24"/>
                <w:szCs w:val="24"/>
                <w:rtl/>
              </w:rPr>
              <w:t xml:space="preserve"> </w:t>
            </w:r>
            <w:r w:rsidR="00A64349" w:rsidRPr="00EF3478">
              <w:rPr>
                <w:rFonts w:cs="David" w:hint="cs"/>
                <w:sz w:val="24"/>
                <w:szCs w:val="24"/>
                <w:rtl/>
              </w:rPr>
              <w:t>להגיש</w:t>
            </w:r>
            <w:r w:rsidR="00A64349" w:rsidRPr="00EF3478">
              <w:rPr>
                <w:rFonts w:cs="David"/>
                <w:sz w:val="24"/>
                <w:szCs w:val="24"/>
                <w:rtl/>
              </w:rPr>
              <w:t xml:space="preserve"> </w:t>
            </w:r>
            <w:r w:rsidR="00A64349" w:rsidRPr="00CA6AD4">
              <w:rPr>
                <w:rFonts w:cs="David" w:hint="cs"/>
                <w:sz w:val="24"/>
                <w:szCs w:val="24"/>
                <w:rtl/>
              </w:rPr>
              <w:t>הצעה</w:t>
            </w:r>
            <w:r w:rsidR="00A64349" w:rsidRPr="00CA6AD4">
              <w:rPr>
                <w:rFonts w:cs="David"/>
                <w:sz w:val="24"/>
                <w:szCs w:val="24"/>
                <w:rtl/>
              </w:rPr>
              <w:t xml:space="preserve"> </w:t>
            </w:r>
            <w:r w:rsidR="00A64349" w:rsidRPr="00CA6AD4">
              <w:rPr>
                <w:rFonts w:cs="David" w:hint="cs"/>
                <w:sz w:val="24"/>
                <w:szCs w:val="24"/>
                <w:rtl/>
              </w:rPr>
              <w:t>לפי</w:t>
            </w:r>
            <w:r w:rsidR="00A64349" w:rsidRPr="00CA6AD4">
              <w:rPr>
                <w:rFonts w:cs="David"/>
                <w:sz w:val="24"/>
                <w:szCs w:val="24"/>
                <w:rtl/>
              </w:rPr>
              <w:t xml:space="preserve"> </w:t>
            </w:r>
            <w:r w:rsidR="00A64349" w:rsidRPr="00CA6AD4">
              <w:rPr>
                <w:rFonts w:cs="David" w:hint="cs"/>
                <w:sz w:val="24"/>
                <w:szCs w:val="24"/>
                <w:rtl/>
              </w:rPr>
              <w:t>הנדרש</w:t>
            </w:r>
            <w:r w:rsidR="00A64349" w:rsidRPr="00CA6AD4">
              <w:rPr>
                <w:rFonts w:cs="David"/>
                <w:sz w:val="24"/>
                <w:szCs w:val="24"/>
                <w:rtl/>
              </w:rPr>
              <w:t xml:space="preserve"> </w:t>
            </w:r>
            <w:r w:rsidR="00A64349" w:rsidRPr="00CA6AD4">
              <w:rPr>
                <w:rFonts w:cs="David" w:hint="cs"/>
                <w:sz w:val="24"/>
                <w:szCs w:val="24"/>
                <w:rtl/>
              </w:rPr>
              <w:t>במכרז</w:t>
            </w:r>
            <w:r w:rsidR="00A64349" w:rsidRPr="00CA6AD4">
              <w:rPr>
                <w:rFonts w:cs="David"/>
                <w:sz w:val="24"/>
                <w:szCs w:val="24"/>
                <w:rtl/>
              </w:rPr>
              <w:t xml:space="preserve"> </w:t>
            </w:r>
            <w:r w:rsidR="00CA6AD4">
              <w:rPr>
                <w:rFonts w:cs="David" w:hint="cs"/>
                <w:sz w:val="24"/>
                <w:szCs w:val="24"/>
                <w:rtl/>
              </w:rPr>
              <w:t xml:space="preserve">(בכפוף לשינויים שאושרו במסמך זה) </w:t>
            </w:r>
            <w:r w:rsidR="00A64349" w:rsidRPr="00CA6AD4">
              <w:rPr>
                <w:rFonts w:cs="David" w:hint="cs"/>
                <w:sz w:val="24"/>
                <w:szCs w:val="24"/>
                <w:rtl/>
              </w:rPr>
              <w:t>או</w:t>
            </w:r>
            <w:r w:rsidR="00A64349" w:rsidRPr="00CA6AD4">
              <w:rPr>
                <w:rFonts w:cs="David"/>
                <w:sz w:val="24"/>
                <w:szCs w:val="24"/>
                <w:rtl/>
              </w:rPr>
              <w:t xml:space="preserve"> </w:t>
            </w:r>
            <w:r w:rsidR="00A64349" w:rsidRPr="00CA6AD4">
              <w:rPr>
                <w:rFonts w:cs="David" w:hint="cs"/>
                <w:sz w:val="24"/>
                <w:szCs w:val="24"/>
                <w:rtl/>
              </w:rPr>
              <w:t>לחלופין</w:t>
            </w:r>
            <w:r w:rsidR="00A64349" w:rsidRPr="00CA6AD4">
              <w:rPr>
                <w:rFonts w:cs="David"/>
                <w:sz w:val="24"/>
                <w:szCs w:val="24"/>
                <w:rtl/>
              </w:rPr>
              <w:t xml:space="preserve"> </w:t>
            </w:r>
            <w:r w:rsidR="00A64349" w:rsidRPr="00CA6AD4">
              <w:rPr>
                <w:rFonts w:cs="David" w:hint="cs"/>
                <w:sz w:val="24"/>
                <w:szCs w:val="24"/>
                <w:rtl/>
              </w:rPr>
              <w:t>להגיש</w:t>
            </w:r>
            <w:r w:rsidR="00A64349" w:rsidRPr="00CA6AD4">
              <w:rPr>
                <w:rFonts w:cs="David"/>
                <w:sz w:val="24"/>
                <w:szCs w:val="24"/>
                <w:rtl/>
              </w:rPr>
              <w:t xml:space="preserve"> </w:t>
            </w:r>
            <w:r w:rsidR="00A64349" w:rsidRPr="00CA6AD4">
              <w:rPr>
                <w:rFonts w:cs="David" w:hint="cs"/>
                <w:sz w:val="24"/>
                <w:szCs w:val="24"/>
                <w:rtl/>
              </w:rPr>
              <w:t>הצעה</w:t>
            </w:r>
            <w:r w:rsidR="00A64349" w:rsidRPr="00CA6AD4">
              <w:rPr>
                <w:rFonts w:cs="David"/>
                <w:sz w:val="24"/>
                <w:szCs w:val="24"/>
                <w:rtl/>
              </w:rPr>
              <w:t xml:space="preserve"> </w:t>
            </w:r>
            <w:r w:rsidR="00A64349" w:rsidRPr="00CA6AD4">
              <w:rPr>
                <w:rFonts w:cs="David" w:hint="cs"/>
                <w:sz w:val="24"/>
                <w:szCs w:val="24"/>
                <w:rtl/>
              </w:rPr>
              <w:t>על</w:t>
            </w:r>
            <w:r w:rsidR="00A64349" w:rsidRPr="00CA6AD4">
              <w:rPr>
                <w:rFonts w:cs="David"/>
                <w:sz w:val="24"/>
                <w:szCs w:val="24"/>
                <w:rtl/>
              </w:rPr>
              <w:t xml:space="preserve"> </w:t>
            </w:r>
            <w:r w:rsidR="00A64349" w:rsidRPr="00CA6AD4">
              <w:rPr>
                <w:rFonts w:cs="David" w:hint="cs"/>
                <w:sz w:val="24"/>
                <w:szCs w:val="24"/>
                <w:rtl/>
              </w:rPr>
              <w:t>בסיס</w:t>
            </w:r>
            <w:r w:rsidR="00A64349" w:rsidRPr="00CA6AD4">
              <w:rPr>
                <w:rFonts w:cs="David"/>
                <w:sz w:val="24"/>
                <w:szCs w:val="24"/>
                <w:rtl/>
              </w:rPr>
              <w:t xml:space="preserve"> </w:t>
            </w:r>
            <w:r w:rsidR="00A64349" w:rsidRPr="00CA6AD4">
              <w:rPr>
                <w:rFonts w:cs="David" w:hint="cs"/>
                <w:sz w:val="24"/>
                <w:szCs w:val="24"/>
                <w:rtl/>
              </w:rPr>
              <w:t>פוליסת</w:t>
            </w:r>
            <w:r w:rsidR="00A64349" w:rsidRPr="00CA6AD4">
              <w:rPr>
                <w:rFonts w:cs="David"/>
                <w:sz w:val="24"/>
                <w:szCs w:val="24"/>
                <w:rtl/>
              </w:rPr>
              <w:t xml:space="preserve"> </w:t>
            </w:r>
            <w:r w:rsidR="00A64349" w:rsidRPr="00CA6AD4">
              <w:rPr>
                <w:rFonts w:cs="David" w:hint="cs"/>
                <w:sz w:val="24"/>
                <w:szCs w:val="24"/>
                <w:rtl/>
              </w:rPr>
              <w:t>אחריות</w:t>
            </w:r>
            <w:r w:rsidR="00A64349" w:rsidRPr="00CA6AD4">
              <w:rPr>
                <w:rFonts w:cs="David"/>
                <w:sz w:val="24"/>
                <w:szCs w:val="24"/>
                <w:rtl/>
              </w:rPr>
              <w:t xml:space="preserve"> </w:t>
            </w:r>
            <w:r w:rsidR="00A64349" w:rsidRPr="00CA6AD4">
              <w:rPr>
                <w:rFonts w:cs="David" w:hint="cs"/>
                <w:sz w:val="24"/>
                <w:szCs w:val="24"/>
                <w:rtl/>
              </w:rPr>
              <w:t>מקצועית</w:t>
            </w:r>
            <w:r w:rsidR="00A64349" w:rsidRPr="00CA6AD4">
              <w:rPr>
                <w:rFonts w:cs="David"/>
                <w:sz w:val="24"/>
                <w:szCs w:val="24"/>
                <w:rtl/>
              </w:rPr>
              <w:t xml:space="preserve"> </w:t>
            </w:r>
            <w:r w:rsidR="00A64349" w:rsidRPr="00CA6AD4">
              <w:rPr>
                <w:rFonts w:cs="David" w:hint="cs"/>
                <w:sz w:val="24"/>
                <w:szCs w:val="24"/>
                <w:rtl/>
              </w:rPr>
              <w:t>הנהוגה</w:t>
            </w:r>
            <w:r w:rsidR="00A64349" w:rsidRPr="00CA6AD4">
              <w:rPr>
                <w:rFonts w:cs="David"/>
                <w:sz w:val="24"/>
                <w:szCs w:val="24"/>
                <w:rtl/>
              </w:rPr>
              <w:t xml:space="preserve"> </w:t>
            </w:r>
            <w:r w:rsidR="00A64349" w:rsidRPr="00CA6AD4">
              <w:rPr>
                <w:rFonts w:cs="David" w:hint="cs"/>
                <w:sz w:val="24"/>
                <w:szCs w:val="24"/>
                <w:rtl/>
              </w:rPr>
              <w:t>אצל</w:t>
            </w:r>
            <w:r w:rsidR="00A64349" w:rsidRPr="00CA6AD4">
              <w:rPr>
                <w:rFonts w:cs="David"/>
                <w:sz w:val="24"/>
                <w:szCs w:val="24"/>
                <w:rtl/>
              </w:rPr>
              <w:t xml:space="preserve"> </w:t>
            </w:r>
            <w:r w:rsidR="00A64349" w:rsidRPr="00CA6AD4">
              <w:rPr>
                <w:rFonts w:cs="David" w:hint="cs"/>
                <w:sz w:val="24"/>
                <w:szCs w:val="24"/>
                <w:rtl/>
              </w:rPr>
              <w:t>המציע</w:t>
            </w:r>
            <w:r w:rsidR="00A64349" w:rsidRPr="00CA6AD4">
              <w:rPr>
                <w:rFonts w:cs="David"/>
                <w:sz w:val="24"/>
                <w:szCs w:val="24"/>
                <w:rtl/>
              </w:rPr>
              <w:t xml:space="preserve"> </w:t>
            </w:r>
            <w:r w:rsidR="00CA6AD4">
              <w:rPr>
                <w:rFonts w:cs="David" w:hint="cs"/>
                <w:sz w:val="24"/>
                <w:szCs w:val="24"/>
                <w:rtl/>
              </w:rPr>
              <w:t xml:space="preserve">ושאושרה ע"י הפיקוח </w:t>
            </w:r>
            <w:r w:rsidR="00A64349" w:rsidRPr="00CA6AD4">
              <w:rPr>
                <w:rFonts w:cs="David" w:hint="cs"/>
                <w:sz w:val="24"/>
                <w:szCs w:val="24"/>
                <w:rtl/>
              </w:rPr>
              <w:t>לאחר</w:t>
            </w:r>
            <w:r w:rsidR="00A64349" w:rsidRPr="00CA6AD4">
              <w:rPr>
                <w:rFonts w:cs="David"/>
                <w:sz w:val="24"/>
                <w:szCs w:val="24"/>
                <w:rtl/>
              </w:rPr>
              <w:t xml:space="preserve"> </w:t>
            </w:r>
            <w:r w:rsidR="00A64349" w:rsidRPr="00CA6AD4">
              <w:rPr>
                <w:rFonts w:cs="David" w:hint="cs"/>
                <w:sz w:val="24"/>
                <w:szCs w:val="24"/>
                <w:rtl/>
              </w:rPr>
              <w:t>שהמציע</w:t>
            </w:r>
            <w:r w:rsidR="00A64349" w:rsidRPr="00CA6AD4">
              <w:rPr>
                <w:rFonts w:cs="David"/>
                <w:sz w:val="24"/>
                <w:szCs w:val="24"/>
                <w:rtl/>
              </w:rPr>
              <w:t xml:space="preserve"> </w:t>
            </w:r>
            <w:r w:rsidR="00A64349" w:rsidRPr="00CA6AD4">
              <w:rPr>
                <w:rFonts w:cs="David" w:hint="cs"/>
                <w:sz w:val="24"/>
                <w:szCs w:val="24"/>
                <w:rtl/>
              </w:rPr>
              <w:t>יבצע</w:t>
            </w:r>
            <w:r w:rsidR="00A64349" w:rsidRPr="00CA6AD4">
              <w:rPr>
                <w:rFonts w:cs="David"/>
                <w:sz w:val="24"/>
                <w:szCs w:val="24"/>
                <w:rtl/>
              </w:rPr>
              <w:t xml:space="preserve"> </w:t>
            </w:r>
            <w:r w:rsidR="00A64349" w:rsidRPr="00CA6AD4">
              <w:rPr>
                <w:rFonts w:cs="David" w:hint="cs"/>
                <w:sz w:val="24"/>
                <w:szCs w:val="24"/>
                <w:rtl/>
              </w:rPr>
              <w:t>בה</w:t>
            </w:r>
            <w:r w:rsidR="00A64349" w:rsidRPr="00CA6AD4">
              <w:rPr>
                <w:rFonts w:cs="David"/>
                <w:sz w:val="24"/>
                <w:szCs w:val="24"/>
                <w:rtl/>
              </w:rPr>
              <w:t xml:space="preserve"> </w:t>
            </w:r>
            <w:r w:rsidR="00A64349" w:rsidRPr="00CA6AD4">
              <w:rPr>
                <w:rFonts w:cs="David" w:hint="cs"/>
                <w:sz w:val="24"/>
                <w:szCs w:val="24"/>
                <w:rtl/>
              </w:rPr>
              <w:t>התאמות</w:t>
            </w:r>
            <w:r w:rsidR="00A64349" w:rsidRPr="00CA6AD4">
              <w:rPr>
                <w:rFonts w:cs="David"/>
                <w:sz w:val="24"/>
                <w:szCs w:val="24"/>
                <w:rtl/>
              </w:rPr>
              <w:t xml:space="preserve"> </w:t>
            </w:r>
            <w:r w:rsidR="00A64349" w:rsidRPr="00CA6AD4">
              <w:rPr>
                <w:rFonts w:cs="David" w:hint="cs"/>
                <w:sz w:val="24"/>
                <w:szCs w:val="24"/>
                <w:rtl/>
              </w:rPr>
              <w:t>באופן</w:t>
            </w:r>
            <w:r w:rsidR="00A64349" w:rsidRPr="00CA6AD4">
              <w:rPr>
                <w:rFonts w:cs="David"/>
                <w:sz w:val="24"/>
                <w:szCs w:val="24"/>
                <w:rtl/>
              </w:rPr>
              <w:t xml:space="preserve"> </w:t>
            </w:r>
            <w:r w:rsidR="00A64349" w:rsidRPr="00CA6AD4">
              <w:rPr>
                <w:rFonts w:cs="David" w:hint="cs"/>
                <w:sz w:val="24"/>
                <w:szCs w:val="24"/>
                <w:rtl/>
              </w:rPr>
              <w:t>ש</w:t>
            </w:r>
            <w:r w:rsidR="004F0CC1" w:rsidRPr="00CA6AD4">
              <w:rPr>
                <w:rFonts w:cs="David" w:hint="cs"/>
                <w:sz w:val="24"/>
                <w:szCs w:val="24"/>
                <w:rtl/>
              </w:rPr>
              <w:t>הכיסוי</w:t>
            </w:r>
            <w:r w:rsidR="004F0CC1" w:rsidRPr="00CA6AD4">
              <w:rPr>
                <w:rFonts w:cs="David"/>
                <w:sz w:val="24"/>
                <w:szCs w:val="24"/>
                <w:rtl/>
              </w:rPr>
              <w:t xml:space="preserve"> </w:t>
            </w:r>
            <w:r w:rsidR="004F0CC1" w:rsidRPr="00CA6AD4">
              <w:rPr>
                <w:rFonts w:cs="David" w:hint="cs"/>
                <w:sz w:val="24"/>
                <w:szCs w:val="24"/>
                <w:rtl/>
              </w:rPr>
              <w:t>בה</w:t>
            </w:r>
            <w:r w:rsidR="00A64349" w:rsidRPr="00CA6AD4">
              <w:rPr>
                <w:rFonts w:cs="David"/>
                <w:sz w:val="24"/>
                <w:szCs w:val="24"/>
                <w:rtl/>
              </w:rPr>
              <w:t xml:space="preserve"> </w:t>
            </w:r>
            <w:r w:rsidR="00A64349" w:rsidRPr="00CA6AD4">
              <w:rPr>
                <w:rFonts w:cs="David" w:hint="cs"/>
                <w:sz w:val="24"/>
                <w:szCs w:val="24"/>
                <w:rtl/>
              </w:rPr>
              <w:t>לא</w:t>
            </w:r>
            <w:r w:rsidR="00A64349" w:rsidRPr="00CA6AD4">
              <w:rPr>
                <w:rFonts w:cs="David"/>
                <w:sz w:val="24"/>
                <w:szCs w:val="24"/>
                <w:rtl/>
              </w:rPr>
              <w:t xml:space="preserve"> </w:t>
            </w:r>
            <w:r w:rsidR="00A64349" w:rsidRPr="00CA6AD4">
              <w:rPr>
                <w:rFonts w:cs="David" w:hint="cs"/>
                <w:sz w:val="24"/>
                <w:szCs w:val="24"/>
                <w:rtl/>
              </w:rPr>
              <w:t>יפחת</w:t>
            </w:r>
            <w:r w:rsidR="004F0CC1" w:rsidRPr="00CA6AD4">
              <w:rPr>
                <w:rFonts w:cs="David"/>
                <w:sz w:val="24"/>
                <w:szCs w:val="24"/>
                <w:rtl/>
              </w:rPr>
              <w:t xml:space="preserve"> </w:t>
            </w:r>
            <w:r w:rsidR="004F0CC1" w:rsidRPr="00CA6AD4">
              <w:rPr>
                <w:rFonts w:cs="David" w:hint="cs"/>
                <w:b/>
                <w:bCs/>
                <w:sz w:val="24"/>
                <w:szCs w:val="24"/>
                <w:rtl/>
              </w:rPr>
              <w:t>מכל</w:t>
            </w:r>
            <w:r w:rsidR="004F0CC1" w:rsidRPr="00CA6AD4">
              <w:rPr>
                <w:rFonts w:cs="David"/>
                <w:sz w:val="24"/>
                <w:szCs w:val="24"/>
                <w:rtl/>
              </w:rPr>
              <w:t xml:space="preserve"> </w:t>
            </w:r>
            <w:r w:rsidR="004F0CC1" w:rsidRPr="00CA6AD4">
              <w:rPr>
                <w:rFonts w:cs="David" w:hint="cs"/>
                <w:sz w:val="24"/>
                <w:szCs w:val="24"/>
                <w:rtl/>
              </w:rPr>
              <w:t>תנאי</w:t>
            </w:r>
            <w:r w:rsidR="004F0CC1" w:rsidRPr="00CA6AD4">
              <w:rPr>
                <w:rFonts w:cs="David"/>
                <w:sz w:val="24"/>
                <w:szCs w:val="24"/>
                <w:rtl/>
              </w:rPr>
              <w:t xml:space="preserve"> </w:t>
            </w:r>
            <w:r w:rsidR="004F0CC1" w:rsidRPr="00CA6AD4">
              <w:rPr>
                <w:rFonts w:cs="David" w:hint="cs"/>
                <w:sz w:val="24"/>
                <w:szCs w:val="24"/>
                <w:rtl/>
              </w:rPr>
              <w:t>הכיסוי</w:t>
            </w:r>
            <w:r w:rsidR="004F0CC1" w:rsidRPr="00CA6AD4">
              <w:rPr>
                <w:rFonts w:cs="David"/>
                <w:sz w:val="24"/>
                <w:szCs w:val="24"/>
                <w:rtl/>
              </w:rPr>
              <w:t xml:space="preserve"> </w:t>
            </w:r>
            <w:r w:rsidR="00A64349" w:rsidRPr="00CA6AD4">
              <w:rPr>
                <w:rFonts w:cs="David"/>
                <w:sz w:val="24"/>
                <w:szCs w:val="24"/>
                <w:rtl/>
              </w:rPr>
              <w:t xml:space="preserve"> </w:t>
            </w:r>
            <w:r w:rsidR="00A64349" w:rsidRPr="00CA6AD4">
              <w:rPr>
                <w:rFonts w:cs="David" w:hint="cs"/>
                <w:sz w:val="24"/>
                <w:szCs w:val="24"/>
                <w:rtl/>
              </w:rPr>
              <w:t>שנדרשו</w:t>
            </w:r>
            <w:r w:rsidR="00A64349" w:rsidRPr="00CA6AD4">
              <w:rPr>
                <w:rFonts w:cs="David"/>
                <w:sz w:val="24"/>
                <w:szCs w:val="24"/>
                <w:rtl/>
              </w:rPr>
              <w:t xml:space="preserve"> </w:t>
            </w:r>
            <w:r w:rsidR="00A64349" w:rsidRPr="00CA6AD4">
              <w:rPr>
                <w:rFonts w:cs="David" w:hint="cs"/>
                <w:sz w:val="24"/>
                <w:szCs w:val="24"/>
                <w:rtl/>
              </w:rPr>
              <w:t>במכרז</w:t>
            </w:r>
            <w:r w:rsidR="00CA6AD4">
              <w:rPr>
                <w:rFonts w:cs="David" w:hint="cs"/>
                <w:sz w:val="24"/>
                <w:szCs w:val="24"/>
                <w:rtl/>
              </w:rPr>
              <w:t xml:space="preserve"> (בכפוף לשינויים שאושרו במסמך זה)</w:t>
            </w:r>
            <w:r w:rsidR="00A64349" w:rsidRPr="00CA6AD4">
              <w:rPr>
                <w:rFonts w:cs="David"/>
                <w:sz w:val="24"/>
                <w:szCs w:val="24"/>
                <w:rtl/>
              </w:rPr>
              <w:t>.</w:t>
            </w:r>
            <w:r w:rsidR="00A64349" w:rsidRPr="00CA6AD4">
              <w:rPr>
                <w:rFonts w:cs="David" w:hint="cs"/>
                <w:sz w:val="24"/>
                <w:szCs w:val="24"/>
                <w:rtl/>
              </w:rPr>
              <w:t xml:space="preserve"> </w:t>
            </w:r>
            <w:r w:rsidRPr="00CA6AD4">
              <w:rPr>
                <w:rFonts w:cs="David" w:hint="cs"/>
                <w:sz w:val="24"/>
                <w:szCs w:val="24"/>
                <w:rtl/>
              </w:rPr>
              <w:t>יצוין כי היה והמבטח יגיש</w:t>
            </w:r>
            <w:r>
              <w:rPr>
                <w:rFonts w:cs="David" w:hint="cs"/>
                <w:sz w:val="24"/>
                <w:szCs w:val="24"/>
                <w:rtl/>
              </w:rPr>
              <w:t xml:space="preserve"> בהצעתו נוסח שיסטה מהוראות אלו , הצעתו תפסל.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73</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61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לפוליסה לביטוח אחריות </w:t>
            </w:r>
            <w:r w:rsidRPr="008A2E57">
              <w:rPr>
                <w:rFonts w:cs="David" w:hint="cs"/>
                <w:sz w:val="24"/>
                <w:szCs w:val="24"/>
                <w:rtl/>
              </w:rPr>
              <w:lastRenderedPageBreak/>
              <w:t>מקצועית וחבות המוצר , פרק  הרחבות מיוחדות סעיף 12</w:t>
            </w:r>
          </w:p>
        </w:tc>
        <w:tc>
          <w:tcPr>
            <w:tcW w:w="3369" w:type="dxa"/>
          </w:tcPr>
          <w:p w:rsidR="008A2E57" w:rsidRPr="008A2E57" w:rsidRDefault="00CA6AD4" w:rsidP="008A2E57">
            <w:pPr>
              <w:bidi/>
              <w:rPr>
                <w:rFonts w:cs="David"/>
                <w:sz w:val="24"/>
                <w:szCs w:val="24"/>
                <w:rtl/>
              </w:rPr>
            </w:pPr>
            <w:r>
              <w:rPr>
                <w:rFonts w:cs="David" w:hint="cs"/>
                <w:sz w:val="24"/>
                <w:szCs w:val="24"/>
                <w:rtl/>
              </w:rPr>
              <w:lastRenderedPageBreak/>
              <w:t>*</w:t>
            </w:r>
            <w:r w:rsidR="008A2E57" w:rsidRPr="008A2E57">
              <w:rPr>
                <w:rFonts w:cs="David" w:hint="cs"/>
                <w:sz w:val="24"/>
                <w:szCs w:val="24"/>
                <w:rtl/>
              </w:rPr>
              <w:t>אנו מבקשים להסיר את הסעיף.</w:t>
            </w:r>
          </w:p>
          <w:p w:rsidR="008A2E57" w:rsidRPr="008A2E57" w:rsidRDefault="00CA6AD4" w:rsidP="008A2E57">
            <w:pPr>
              <w:bidi/>
              <w:rPr>
                <w:rFonts w:cs="David"/>
                <w:sz w:val="24"/>
                <w:szCs w:val="24"/>
                <w:rtl/>
              </w:rPr>
            </w:pPr>
            <w:r>
              <w:rPr>
                <w:rFonts w:cs="David" w:hint="cs"/>
                <w:sz w:val="24"/>
                <w:szCs w:val="24"/>
                <w:rtl/>
              </w:rPr>
              <w:lastRenderedPageBreak/>
              <w:t>*</w:t>
            </w:r>
            <w:r w:rsidR="008A2E57" w:rsidRPr="008A2E57">
              <w:rPr>
                <w:rFonts w:cs="David" w:hint="cs"/>
                <w:sz w:val="24"/>
                <w:szCs w:val="24"/>
                <w:rtl/>
              </w:rPr>
              <w:t xml:space="preserve">יחד עם זאת במידה ונקבל מידע באילו מהמקצועות המפורטים מועסקים מתנדבים, נשמח לספק פתרון ביטוחי. </w:t>
            </w:r>
          </w:p>
        </w:tc>
        <w:tc>
          <w:tcPr>
            <w:tcW w:w="3153" w:type="dxa"/>
          </w:tcPr>
          <w:p w:rsidR="009521B8" w:rsidRDefault="00CA6AD4" w:rsidP="008A2E57">
            <w:pPr>
              <w:bidi/>
              <w:rPr>
                <w:rFonts w:cs="David"/>
                <w:sz w:val="24"/>
                <w:szCs w:val="24"/>
                <w:rtl/>
              </w:rPr>
            </w:pPr>
            <w:r>
              <w:rPr>
                <w:rFonts w:cs="David" w:hint="cs"/>
                <w:sz w:val="24"/>
                <w:szCs w:val="24"/>
                <w:rtl/>
              </w:rPr>
              <w:lastRenderedPageBreak/>
              <w:t>*</w:t>
            </w:r>
            <w:r w:rsidR="009521B8">
              <w:rPr>
                <w:rFonts w:cs="David" w:hint="cs"/>
                <w:sz w:val="24"/>
                <w:szCs w:val="24"/>
                <w:rtl/>
              </w:rPr>
              <w:t xml:space="preserve">לא מקובל. </w:t>
            </w:r>
          </w:p>
          <w:p w:rsidR="008A2E57" w:rsidRPr="008A2E57" w:rsidRDefault="00CA6AD4" w:rsidP="009521B8">
            <w:pPr>
              <w:bidi/>
              <w:rPr>
                <w:rFonts w:cs="David"/>
                <w:sz w:val="24"/>
                <w:szCs w:val="24"/>
                <w:rtl/>
              </w:rPr>
            </w:pPr>
            <w:r>
              <w:rPr>
                <w:rFonts w:cs="David" w:hint="cs"/>
                <w:sz w:val="24"/>
                <w:szCs w:val="24"/>
                <w:rtl/>
              </w:rPr>
              <w:lastRenderedPageBreak/>
              <w:t>*</w:t>
            </w:r>
            <w:r w:rsidR="009521B8">
              <w:rPr>
                <w:rFonts w:cs="David" w:hint="cs"/>
                <w:sz w:val="24"/>
                <w:szCs w:val="24"/>
                <w:rtl/>
              </w:rPr>
              <w:t>המתנדבים יכולים להיות בכל אחד מהעיסוקים המבוטחים.</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74</w:t>
            </w:r>
          </w:p>
        </w:tc>
        <w:tc>
          <w:tcPr>
            <w:tcW w:w="884" w:type="dxa"/>
          </w:tcPr>
          <w:p w:rsidR="008A2E57" w:rsidRPr="008A2E57" w:rsidRDefault="008A2E57" w:rsidP="008A2E57">
            <w:pPr>
              <w:bidi/>
              <w:rPr>
                <w:rFonts w:cs="David"/>
                <w:sz w:val="24"/>
                <w:szCs w:val="24"/>
                <w:rtl/>
              </w:rPr>
            </w:pPr>
            <w:r w:rsidRPr="008A2E57">
              <w:rPr>
                <w:rFonts w:cs="David" w:hint="cs"/>
                <w:sz w:val="24"/>
                <w:szCs w:val="24"/>
                <w:rtl/>
              </w:rPr>
              <w:t xml:space="preserve">62 </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לפוליסה לביטוח אחריות מקצועית וחבות המוצר , פרק  הרחבות מיוחדות סעיף 15</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או לחלופין לקבל הסבר כיצד ביטוח חבות מוצר מתקשר עם פעילות פינות חי עם בעלי חיים לרווחת התושבים וכן לטיפולים באמצעות בעלי חיים.  </w:t>
            </w:r>
          </w:p>
        </w:tc>
        <w:tc>
          <w:tcPr>
            <w:tcW w:w="3153" w:type="dxa"/>
          </w:tcPr>
          <w:p w:rsidR="009521B8" w:rsidRDefault="009521B8" w:rsidP="008A2E57">
            <w:pPr>
              <w:bidi/>
              <w:rPr>
                <w:rFonts w:cs="David"/>
                <w:sz w:val="24"/>
                <w:szCs w:val="24"/>
                <w:rtl/>
              </w:rPr>
            </w:pPr>
            <w:r>
              <w:rPr>
                <w:rFonts w:cs="David" w:hint="cs"/>
                <w:sz w:val="24"/>
                <w:szCs w:val="24"/>
                <w:rtl/>
              </w:rPr>
              <w:t>לא מקובל.</w:t>
            </w:r>
          </w:p>
          <w:p w:rsidR="008A2E57" w:rsidRPr="008A2E57" w:rsidRDefault="009521B8" w:rsidP="009521B8">
            <w:pPr>
              <w:bidi/>
              <w:rPr>
                <w:rFonts w:cs="David"/>
                <w:sz w:val="24"/>
                <w:szCs w:val="24"/>
                <w:rtl/>
              </w:rPr>
            </w:pPr>
            <w:r>
              <w:rPr>
                <w:rFonts w:cs="David" w:hint="cs"/>
                <w:sz w:val="24"/>
                <w:szCs w:val="24"/>
                <w:rtl/>
              </w:rPr>
              <w:t>הפוליסה הינה משולבת ומכסה גם אחריות מקצועית וגם חבות מוצר אך בהחלט יתכנו מצבים שיחול גם כיסוי בחבות מוצר לדוגמא: ילד קיבל מזון להאכלת בעל חיים בפינת החי ולקח חלק מהמזון שנשאר לו לביתו ומישהו הורעל. למען הסר ספק זו דוגמא בלבד והכיסוי לחבות מוצר לא יוגבל רק למקרה האמור.</w:t>
            </w:r>
          </w:p>
        </w:tc>
      </w:tr>
      <w:tr w:rsidR="008A2E57" w:rsidRPr="008A2E57" w:rsidTr="00CA6AD4">
        <w:tc>
          <w:tcPr>
            <w:tcW w:w="708" w:type="dxa"/>
          </w:tcPr>
          <w:p w:rsidR="008A2E57" w:rsidRPr="008A2E57" w:rsidRDefault="008A2E57" w:rsidP="008A2E57">
            <w:pPr>
              <w:bidi/>
              <w:rPr>
                <w:rFonts w:cs="David"/>
                <w:sz w:val="24"/>
                <w:szCs w:val="24"/>
                <w:rtl/>
              </w:rPr>
            </w:pPr>
            <w:r w:rsidRPr="008A2E57">
              <w:rPr>
                <w:rFonts w:cs="David" w:hint="cs"/>
                <w:sz w:val="24"/>
                <w:szCs w:val="24"/>
                <w:rtl/>
              </w:rPr>
              <w:t>75</w:t>
            </w:r>
          </w:p>
        </w:tc>
        <w:tc>
          <w:tcPr>
            <w:tcW w:w="884" w:type="dxa"/>
          </w:tcPr>
          <w:p w:rsidR="008A2E57" w:rsidRPr="008A2E57" w:rsidRDefault="008A2E57" w:rsidP="008A2E57">
            <w:pPr>
              <w:bidi/>
              <w:rPr>
                <w:rFonts w:cs="David"/>
                <w:sz w:val="24"/>
                <w:szCs w:val="24"/>
                <w:rtl/>
              </w:rPr>
            </w:pPr>
            <w:r w:rsidRPr="008A2E57">
              <w:rPr>
                <w:rFonts w:cs="David" w:hint="cs"/>
                <w:sz w:val="24"/>
                <w:szCs w:val="24"/>
                <w:rtl/>
              </w:rPr>
              <w:t>62</w:t>
            </w:r>
          </w:p>
        </w:tc>
        <w:tc>
          <w:tcPr>
            <w:tcW w:w="1984" w:type="dxa"/>
          </w:tcPr>
          <w:p w:rsidR="008A2E57" w:rsidRPr="008A2E57" w:rsidRDefault="008A2E57" w:rsidP="008A2E57">
            <w:pPr>
              <w:bidi/>
              <w:rPr>
                <w:sz w:val="24"/>
                <w:szCs w:val="24"/>
              </w:rPr>
            </w:pPr>
            <w:r w:rsidRPr="008A2E57">
              <w:rPr>
                <w:rFonts w:cs="David" w:hint="cs"/>
                <w:sz w:val="24"/>
                <w:szCs w:val="24"/>
                <w:rtl/>
              </w:rPr>
              <w:t>מפרט לפוליסה לביטוח אחריות מקצועית וחבות המוצר , פרק  הרחבות מיוחדות סעיף 17</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  או לחלופין נסכים להרחיב את הכיסוי בגין פק</w:t>
            </w:r>
            <w:r w:rsidR="00CA6AD4">
              <w:rPr>
                <w:rFonts w:cs="David" w:hint="cs"/>
                <w:sz w:val="24"/>
                <w:szCs w:val="24"/>
                <w:rtl/>
              </w:rPr>
              <w:t>ח</w:t>
            </w:r>
            <w:r w:rsidRPr="008A2E57">
              <w:rPr>
                <w:rFonts w:cs="David" w:hint="cs"/>
                <w:sz w:val="24"/>
                <w:szCs w:val="24"/>
                <w:rtl/>
              </w:rPr>
              <w:t xml:space="preserve">י שיטור עירוני כפוף להשתתפות עצמית של 100,000 ₪ מכל תביעה.  </w:t>
            </w:r>
          </w:p>
        </w:tc>
        <w:tc>
          <w:tcPr>
            <w:tcW w:w="3153" w:type="dxa"/>
          </w:tcPr>
          <w:p w:rsidR="008A2E57" w:rsidRPr="008A2E57" w:rsidRDefault="001E4D5F"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76</w:t>
            </w:r>
          </w:p>
        </w:tc>
        <w:tc>
          <w:tcPr>
            <w:tcW w:w="884" w:type="dxa"/>
          </w:tcPr>
          <w:p w:rsidR="008A2E57" w:rsidRPr="008A2E57" w:rsidRDefault="008A2E57" w:rsidP="008A2E57">
            <w:pPr>
              <w:bidi/>
              <w:rPr>
                <w:rFonts w:cs="David"/>
                <w:sz w:val="24"/>
                <w:szCs w:val="24"/>
                <w:rtl/>
              </w:rPr>
            </w:pPr>
            <w:r w:rsidRPr="008A2E57">
              <w:rPr>
                <w:rFonts w:cs="David" w:hint="cs"/>
                <w:sz w:val="24"/>
                <w:szCs w:val="24"/>
                <w:rtl/>
              </w:rPr>
              <w:t>72</w:t>
            </w:r>
          </w:p>
        </w:tc>
        <w:tc>
          <w:tcPr>
            <w:tcW w:w="1984" w:type="dxa"/>
          </w:tcPr>
          <w:p w:rsidR="008A2E57" w:rsidRPr="008A2E57" w:rsidRDefault="008A2E57" w:rsidP="008A2E57">
            <w:pPr>
              <w:bidi/>
              <w:rPr>
                <w:rFonts w:cs="David"/>
                <w:sz w:val="24"/>
                <w:szCs w:val="24"/>
              </w:rPr>
            </w:pPr>
            <w:r w:rsidRPr="008A2E57">
              <w:rPr>
                <w:rFonts w:cs="David" w:hint="cs"/>
                <w:sz w:val="24"/>
                <w:szCs w:val="24"/>
                <w:rtl/>
              </w:rPr>
              <w:t xml:space="preserve">מפרט לפוליסה לביטוח אחריות מקצועית וחבות המוצר , פרק  נספח הרחבות לתנאי הפוליסה לביטוח אחריות מוצר    סעיף ז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1E4D5F" w:rsidP="008A2E57">
            <w:pPr>
              <w:bidi/>
              <w:rPr>
                <w:rFonts w:cs="David"/>
                <w:sz w:val="24"/>
                <w:szCs w:val="24"/>
                <w:rtl/>
              </w:rPr>
            </w:pPr>
            <w:r>
              <w:rPr>
                <w:rFonts w:cs="David" w:hint="cs"/>
                <w:sz w:val="24"/>
                <w:szCs w:val="24"/>
                <w:rtl/>
              </w:rPr>
              <w:t>לא מקובל</w:t>
            </w:r>
          </w:p>
        </w:tc>
      </w:tr>
      <w:tr w:rsidR="008A2E57" w:rsidRPr="008A2E57" w:rsidTr="00CA6AD4">
        <w:tc>
          <w:tcPr>
            <w:tcW w:w="708" w:type="dxa"/>
          </w:tcPr>
          <w:p w:rsidR="008A2E57" w:rsidRPr="008A2E57" w:rsidRDefault="008A2E57" w:rsidP="008A2E57">
            <w:pPr>
              <w:bidi/>
              <w:rPr>
                <w:rFonts w:cs="David"/>
                <w:sz w:val="24"/>
                <w:szCs w:val="24"/>
                <w:rtl/>
              </w:rPr>
            </w:pPr>
            <w:r w:rsidRPr="008A2E57">
              <w:rPr>
                <w:rFonts w:cs="David" w:hint="cs"/>
                <w:sz w:val="24"/>
                <w:szCs w:val="24"/>
                <w:rtl/>
              </w:rPr>
              <w:t>77</w:t>
            </w:r>
          </w:p>
        </w:tc>
        <w:tc>
          <w:tcPr>
            <w:tcW w:w="884" w:type="dxa"/>
          </w:tcPr>
          <w:p w:rsidR="008A2E57" w:rsidRPr="008A2E57" w:rsidRDefault="008A2E57" w:rsidP="008A2E57">
            <w:pPr>
              <w:bidi/>
              <w:rPr>
                <w:rFonts w:cs="David"/>
                <w:sz w:val="24"/>
                <w:szCs w:val="24"/>
                <w:rtl/>
              </w:rPr>
            </w:pPr>
            <w:r w:rsidRPr="008A2E57">
              <w:rPr>
                <w:rFonts w:cs="David" w:hint="cs"/>
                <w:sz w:val="24"/>
                <w:szCs w:val="24"/>
                <w:rtl/>
              </w:rPr>
              <w:t>73</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לפוליסה לביטוח אחריות מקצועית וחבות המוצר , פרק  נספח הרחבות לתנאי הפוליסה לביטוח אחריות מוצר    סעיף 4.9 </w:t>
            </w:r>
          </w:p>
        </w:tc>
        <w:tc>
          <w:tcPr>
            <w:tcW w:w="3369" w:type="dxa"/>
          </w:tcPr>
          <w:p w:rsidR="008A2E57" w:rsidRPr="008A2E57" w:rsidRDefault="008A2E57" w:rsidP="00CA6AD4">
            <w:pPr>
              <w:bidi/>
              <w:rPr>
                <w:rFonts w:cs="David"/>
                <w:sz w:val="24"/>
                <w:szCs w:val="24"/>
                <w:rtl/>
              </w:rPr>
            </w:pPr>
            <w:r w:rsidRPr="008A2E57">
              <w:rPr>
                <w:rFonts w:cs="David" w:hint="cs"/>
                <w:sz w:val="24"/>
                <w:szCs w:val="24"/>
                <w:rtl/>
              </w:rPr>
              <w:t>בשורה 5 , אנו מבקשים להסיר את המילים "... המבטח חייב להאריך את תקופת הביטוח כאמור לעיל"</w:t>
            </w:r>
          </w:p>
        </w:tc>
        <w:tc>
          <w:tcPr>
            <w:tcW w:w="3153" w:type="dxa"/>
          </w:tcPr>
          <w:p w:rsidR="008A2E57" w:rsidRPr="008A2E57" w:rsidRDefault="00C3061F" w:rsidP="008A2E57">
            <w:pPr>
              <w:bidi/>
              <w:rPr>
                <w:rFonts w:cs="David"/>
                <w:sz w:val="24"/>
                <w:szCs w:val="24"/>
                <w:rtl/>
              </w:rPr>
            </w:pPr>
            <w:r>
              <w:rPr>
                <w:rFonts w:cs="David" w:hint="cs"/>
                <w:sz w:val="24"/>
                <w:szCs w:val="24"/>
                <w:rtl/>
              </w:rPr>
              <w:t>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78</w:t>
            </w:r>
          </w:p>
        </w:tc>
        <w:tc>
          <w:tcPr>
            <w:tcW w:w="884" w:type="dxa"/>
          </w:tcPr>
          <w:p w:rsidR="008A2E57" w:rsidRPr="008A2E57" w:rsidRDefault="008A2E57" w:rsidP="008A2E57">
            <w:pPr>
              <w:bidi/>
              <w:rPr>
                <w:rFonts w:cs="David"/>
                <w:sz w:val="24"/>
                <w:szCs w:val="24"/>
                <w:rtl/>
              </w:rPr>
            </w:pPr>
            <w:r w:rsidRPr="008A2E57">
              <w:rPr>
                <w:rFonts w:cs="David" w:hint="cs"/>
                <w:sz w:val="24"/>
                <w:szCs w:val="24"/>
                <w:rtl/>
              </w:rPr>
              <w:t>74</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לפוליסה לביטוח אחריות מקצועית וחבות המוצר , פרק  נספח הרחבות לתנאי הפוליסה לביטוח אחריות מוצר    סעיף 4.14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C3061F"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79</w:t>
            </w:r>
          </w:p>
        </w:tc>
        <w:tc>
          <w:tcPr>
            <w:tcW w:w="884" w:type="dxa"/>
          </w:tcPr>
          <w:p w:rsidR="008A2E57" w:rsidRPr="008A2E57" w:rsidRDefault="008A2E57" w:rsidP="008A2E57">
            <w:pPr>
              <w:bidi/>
              <w:rPr>
                <w:rFonts w:cs="David"/>
                <w:sz w:val="24"/>
                <w:szCs w:val="24"/>
                <w:rtl/>
              </w:rPr>
            </w:pPr>
            <w:r w:rsidRPr="008A2E57">
              <w:rPr>
                <w:rFonts w:cs="David" w:hint="cs"/>
                <w:sz w:val="24"/>
                <w:szCs w:val="24"/>
                <w:rtl/>
              </w:rPr>
              <w:t>74</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לפוליסה לביטוח אחריות מקצועית וחבות </w:t>
            </w:r>
            <w:r w:rsidRPr="008A2E57">
              <w:rPr>
                <w:rFonts w:cs="David" w:hint="cs"/>
                <w:sz w:val="24"/>
                <w:szCs w:val="24"/>
                <w:rtl/>
              </w:rPr>
              <w:lastRenderedPageBreak/>
              <w:t xml:space="preserve">המוצר , פרק  נספח הרחבות לתנאי הפוליסה לביטוח אחריות מוצר    סעיף יט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lastRenderedPageBreak/>
              <w:t>אנו מבקשים להסיר את הסעיף</w:t>
            </w:r>
          </w:p>
        </w:tc>
        <w:tc>
          <w:tcPr>
            <w:tcW w:w="3153" w:type="dxa"/>
          </w:tcPr>
          <w:p w:rsidR="008A2E57" w:rsidRPr="008A2E57" w:rsidRDefault="00C3061F"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80</w:t>
            </w:r>
          </w:p>
        </w:tc>
        <w:tc>
          <w:tcPr>
            <w:tcW w:w="884" w:type="dxa"/>
          </w:tcPr>
          <w:p w:rsidR="008A2E57" w:rsidRPr="008A2E57" w:rsidRDefault="008A2E57" w:rsidP="008A2E57">
            <w:pPr>
              <w:bidi/>
              <w:rPr>
                <w:rFonts w:cs="David"/>
                <w:sz w:val="24"/>
                <w:szCs w:val="24"/>
                <w:rtl/>
              </w:rPr>
            </w:pPr>
            <w:r w:rsidRPr="008A2E57">
              <w:rPr>
                <w:rFonts w:cs="David" w:hint="cs"/>
                <w:sz w:val="24"/>
                <w:szCs w:val="24"/>
                <w:rtl/>
              </w:rPr>
              <w:t>74</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לפוליסה לביטוח אחריות מקצועית וחבות המוצר , פרק  נספח הרחבות לתנאי הפוליסה לביטוח אחריות מוצר    סעיף כב</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C3061F"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81</w:t>
            </w:r>
          </w:p>
        </w:tc>
        <w:tc>
          <w:tcPr>
            <w:tcW w:w="884" w:type="dxa"/>
          </w:tcPr>
          <w:p w:rsidR="008A2E57" w:rsidRPr="008A2E57" w:rsidRDefault="008A2E57" w:rsidP="008A2E57">
            <w:pPr>
              <w:bidi/>
              <w:rPr>
                <w:rFonts w:cs="David"/>
                <w:sz w:val="24"/>
                <w:szCs w:val="24"/>
                <w:rtl/>
              </w:rPr>
            </w:pPr>
            <w:r w:rsidRPr="008A2E57">
              <w:rPr>
                <w:rFonts w:cs="David" w:hint="cs"/>
                <w:sz w:val="24"/>
                <w:szCs w:val="24"/>
                <w:rtl/>
              </w:rPr>
              <w:t>77</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כספים פרק נספח הרחבות לתנאי הפוליסה לביטוח כל הסיכונים כספים, סעיף ב</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7620D5"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82</w:t>
            </w:r>
          </w:p>
        </w:tc>
        <w:tc>
          <w:tcPr>
            <w:tcW w:w="884" w:type="dxa"/>
          </w:tcPr>
          <w:p w:rsidR="008A2E57" w:rsidRPr="008A2E57" w:rsidRDefault="008A2E57" w:rsidP="008A2E57">
            <w:pPr>
              <w:bidi/>
              <w:rPr>
                <w:rFonts w:cs="David"/>
                <w:sz w:val="24"/>
                <w:szCs w:val="24"/>
                <w:rtl/>
              </w:rPr>
            </w:pPr>
            <w:r w:rsidRPr="008A2E57">
              <w:rPr>
                <w:rFonts w:cs="David" w:hint="cs"/>
                <w:sz w:val="24"/>
                <w:szCs w:val="24"/>
                <w:rtl/>
              </w:rPr>
              <w:t>77</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כספים פרק נספח הרחבות לתנאי הפוליסה לביטוח כל הסיכונים כספים, סעיף ו</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7620D5"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83</w:t>
            </w:r>
          </w:p>
        </w:tc>
        <w:tc>
          <w:tcPr>
            <w:tcW w:w="884" w:type="dxa"/>
          </w:tcPr>
          <w:p w:rsidR="008A2E57" w:rsidRPr="008A2E57" w:rsidRDefault="008A2E57" w:rsidP="008A2E57">
            <w:pPr>
              <w:bidi/>
              <w:rPr>
                <w:rFonts w:cs="David"/>
                <w:sz w:val="24"/>
                <w:szCs w:val="24"/>
                <w:rtl/>
              </w:rPr>
            </w:pPr>
            <w:r w:rsidRPr="008A2E57">
              <w:rPr>
                <w:rFonts w:cs="David" w:hint="cs"/>
                <w:sz w:val="24"/>
                <w:szCs w:val="24"/>
                <w:rtl/>
              </w:rPr>
              <w:t>77</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כספים פרק נספח הרחבות לתנאי הפוליסה לביטוח כל הסיכונים כספים, סעיף ח</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7620D5"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84</w:t>
            </w:r>
          </w:p>
        </w:tc>
        <w:tc>
          <w:tcPr>
            <w:tcW w:w="884" w:type="dxa"/>
          </w:tcPr>
          <w:p w:rsidR="008A2E57" w:rsidRPr="008A2E57" w:rsidRDefault="008A2E57" w:rsidP="008A2E57">
            <w:pPr>
              <w:bidi/>
              <w:rPr>
                <w:rFonts w:cs="David"/>
                <w:sz w:val="24"/>
                <w:szCs w:val="24"/>
                <w:rtl/>
              </w:rPr>
            </w:pPr>
            <w:r w:rsidRPr="008A2E57">
              <w:rPr>
                <w:rFonts w:cs="David" w:hint="cs"/>
                <w:sz w:val="24"/>
                <w:szCs w:val="24"/>
                <w:rtl/>
              </w:rPr>
              <w:t>77</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כספים פרק נספח הרחבות לתנאי הפוליסה לביטוח כל הסיכונים כספים, סעיף ט 2</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7620D5"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85</w:t>
            </w:r>
          </w:p>
        </w:tc>
        <w:tc>
          <w:tcPr>
            <w:tcW w:w="884" w:type="dxa"/>
          </w:tcPr>
          <w:p w:rsidR="008A2E57" w:rsidRPr="008A2E57" w:rsidRDefault="008A2E57" w:rsidP="008A2E57">
            <w:pPr>
              <w:bidi/>
              <w:rPr>
                <w:rFonts w:cs="David"/>
                <w:sz w:val="24"/>
                <w:szCs w:val="24"/>
                <w:rtl/>
              </w:rPr>
            </w:pPr>
            <w:r w:rsidRPr="008A2E57">
              <w:rPr>
                <w:rFonts w:cs="David" w:hint="cs"/>
                <w:sz w:val="24"/>
                <w:szCs w:val="24"/>
                <w:rtl/>
              </w:rPr>
              <w:t>77</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כספים פרק נספח הרחבות לתנאי הפוליסה לביטוח כל הסיכונים כספים, סעיף י</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יחד עם זאת נוכל אפשר הרחבה לפי נוסח ביט 2016 ע"ס 50,000 ₪ </w:t>
            </w:r>
          </w:p>
        </w:tc>
        <w:tc>
          <w:tcPr>
            <w:tcW w:w="3153" w:type="dxa"/>
          </w:tcPr>
          <w:p w:rsidR="008A2E57" w:rsidRPr="008A2E57" w:rsidRDefault="007620D5"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86</w:t>
            </w:r>
          </w:p>
        </w:tc>
        <w:tc>
          <w:tcPr>
            <w:tcW w:w="884" w:type="dxa"/>
          </w:tcPr>
          <w:p w:rsidR="008A2E57" w:rsidRPr="008A2E57" w:rsidRDefault="008A2E57" w:rsidP="008A2E57">
            <w:pPr>
              <w:bidi/>
              <w:rPr>
                <w:rFonts w:cs="David"/>
                <w:sz w:val="24"/>
                <w:szCs w:val="24"/>
                <w:rtl/>
              </w:rPr>
            </w:pPr>
            <w:r w:rsidRPr="008A2E57">
              <w:rPr>
                <w:rFonts w:cs="David" w:hint="cs"/>
                <w:sz w:val="24"/>
                <w:szCs w:val="24"/>
                <w:rtl/>
              </w:rPr>
              <w:t>79</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נאמנות </w:t>
            </w:r>
          </w:p>
          <w:p w:rsidR="008A2E57" w:rsidRPr="008A2E57" w:rsidRDefault="008A2E57" w:rsidP="008A2E57">
            <w:pPr>
              <w:bidi/>
              <w:rPr>
                <w:rFonts w:cs="David"/>
                <w:sz w:val="24"/>
                <w:szCs w:val="24"/>
                <w:rtl/>
              </w:rPr>
            </w:pPr>
            <w:r w:rsidRPr="008A2E57">
              <w:rPr>
                <w:rFonts w:cs="David" w:hint="cs"/>
                <w:sz w:val="24"/>
                <w:szCs w:val="24"/>
                <w:rtl/>
              </w:rPr>
              <w:t xml:space="preserve">סעיף תאריך </w:t>
            </w:r>
            <w:r w:rsidRPr="008A2E57">
              <w:rPr>
                <w:rFonts w:cs="David" w:hint="cs"/>
                <w:sz w:val="24"/>
                <w:szCs w:val="24"/>
                <w:rtl/>
              </w:rPr>
              <w:lastRenderedPageBreak/>
              <w:t>רטרואקטיבי</w:t>
            </w:r>
          </w:p>
        </w:tc>
        <w:tc>
          <w:tcPr>
            <w:tcW w:w="3369" w:type="dxa"/>
          </w:tcPr>
          <w:p w:rsidR="008A2E57" w:rsidRPr="008A2E57" w:rsidRDefault="008A2E57" w:rsidP="008A2E57">
            <w:pPr>
              <w:bidi/>
              <w:rPr>
                <w:rFonts w:cs="David"/>
                <w:sz w:val="24"/>
                <w:szCs w:val="24"/>
                <w:rtl/>
              </w:rPr>
            </w:pPr>
            <w:r w:rsidRPr="008A2E57">
              <w:rPr>
                <w:rFonts w:cs="David" w:hint="cs"/>
                <w:sz w:val="24"/>
                <w:szCs w:val="24"/>
                <w:rtl/>
              </w:rPr>
              <w:lastRenderedPageBreak/>
              <w:t xml:space="preserve">המועד 1.7.2000 ימחק וירשם " יום תחילת הביטוח בחברתנו או כנדרש כפוף להוכחת רצף ביטוחי" </w:t>
            </w:r>
          </w:p>
        </w:tc>
        <w:tc>
          <w:tcPr>
            <w:tcW w:w="3153" w:type="dxa"/>
          </w:tcPr>
          <w:p w:rsidR="008A2E57" w:rsidRDefault="007620D5" w:rsidP="008A2E57">
            <w:pPr>
              <w:bidi/>
              <w:rPr>
                <w:rFonts w:cs="David"/>
                <w:sz w:val="24"/>
                <w:szCs w:val="24"/>
                <w:rtl/>
              </w:rPr>
            </w:pPr>
            <w:r>
              <w:rPr>
                <w:rFonts w:cs="David" w:hint="cs"/>
                <w:sz w:val="24"/>
                <w:szCs w:val="24"/>
                <w:rtl/>
              </w:rPr>
              <w:t>לא מקובל.</w:t>
            </w:r>
          </w:p>
          <w:p w:rsidR="007620D5" w:rsidRPr="008A2E57" w:rsidRDefault="007620D5" w:rsidP="007620D5">
            <w:pPr>
              <w:bidi/>
              <w:rPr>
                <w:rFonts w:cs="David"/>
                <w:sz w:val="24"/>
                <w:szCs w:val="24"/>
                <w:rtl/>
              </w:rPr>
            </w:pPr>
            <w:r>
              <w:rPr>
                <w:rFonts w:cs="David" w:hint="cs"/>
                <w:sz w:val="24"/>
                <w:szCs w:val="24"/>
                <w:rtl/>
              </w:rPr>
              <w:t xml:space="preserve">הבהרה: בפוליסה הנוכחית של מועצת לב השרון התאריך הרטרואקטיבי הינו כנדרש </w:t>
            </w:r>
            <w:r>
              <w:rPr>
                <w:rFonts w:cs="David" w:hint="cs"/>
                <w:sz w:val="24"/>
                <w:szCs w:val="24"/>
                <w:rtl/>
              </w:rPr>
              <w:lastRenderedPageBreak/>
              <w:t>במכרז.</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87</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80</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נאמנות , פרק נספח הרחבות לתנאי הפוליסה לביטוח נאמנות, סעיף ב1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BF013B"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88</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80</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נאמנות , פרק נספח הרחבות לתנאי הפוליסה לביטוח נאמנות, סעיף  ג 2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הספרה "12" ולהחליפה ספרה "6" </w:t>
            </w:r>
          </w:p>
        </w:tc>
        <w:tc>
          <w:tcPr>
            <w:tcW w:w="3153" w:type="dxa"/>
          </w:tcPr>
          <w:p w:rsidR="008A2E57" w:rsidRPr="008A2E57" w:rsidRDefault="00BF013B" w:rsidP="008A2E57">
            <w:pPr>
              <w:bidi/>
              <w:rPr>
                <w:rFonts w:cs="David"/>
                <w:sz w:val="24"/>
                <w:szCs w:val="24"/>
                <w:rtl/>
              </w:rPr>
            </w:pPr>
            <w:r>
              <w:rPr>
                <w:rFonts w:cs="David" w:hint="cs"/>
                <w:sz w:val="24"/>
                <w:szCs w:val="24"/>
                <w:rtl/>
              </w:rPr>
              <w:t>לא מקובל</w:t>
            </w:r>
          </w:p>
        </w:tc>
      </w:tr>
      <w:tr w:rsidR="008A2E57" w:rsidRPr="008A2E57" w:rsidTr="0035108B">
        <w:trPr>
          <w:trHeight w:val="512"/>
        </w:trPr>
        <w:tc>
          <w:tcPr>
            <w:tcW w:w="708" w:type="dxa"/>
          </w:tcPr>
          <w:p w:rsidR="008A2E57" w:rsidRPr="008A2E57" w:rsidRDefault="008A2E57" w:rsidP="008A2E57">
            <w:pPr>
              <w:bidi/>
              <w:rPr>
                <w:rFonts w:cs="David"/>
                <w:sz w:val="24"/>
                <w:szCs w:val="24"/>
                <w:rtl/>
              </w:rPr>
            </w:pPr>
            <w:r w:rsidRPr="008A2E57">
              <w:rPr>
                <w:rFonts w:cs="David" w:hint="cs"/>
                <w:sz w:val="24"/>
                <w:szCs w:val="24"/>
                <w:rtl/>
              </w:rPr>
              <w:t>89</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80</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נאמנות , פרק נספח הרחבות לתנאי הפוליסה לביטוח נאמנות, סעיף  ד1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אתה סעיף</w:t>
            </w:r>
          </w:p>
        </w:tc>
        <w:tc>
          <w:tcPr>
            <w:tcW w:w="3153" w:type="dxa"/>
          </w:tcPr>
          <w:p w:rsidR="008A2E57" w:rsidRPr="008A2E57" w:rsidRDefault="00BF013B"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90</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80</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נאמנות , פרק נספח הרחבות לתנאי הפוליסה לביטוח נאמנות, סעיף ה 2</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הספרה "12" ולהחליפה ספרה "6"</w:t>
            </w:r>
          </w:p>
        </w:tc>
        <w:tc>
          <w:tcPr>
            <w:tcW w:w="3153" w:type="dxa"/>
          </w:tcPr>
          <w:p w:rsidR="008A2E57" w:rsidRPr="008A2E57" w:rsidRDefault="00BF013B"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91</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80</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נאמנות , פרק נספח הרחבות לתנאי הפוליסה לביטוח נאמנות, סעיף ו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בסוף הסיפא 2 , אנו מבקשים להוסיף "כלול בגבולות האחריות לעיל"</w:t>
            </w:r>
          </w:p>
        </w:tc>
        <w:tc>
          <w:tcPr>
            <w:tcW w:w="3153" w:type="dxa"/>
          </w:tcPr>
          <w:p w:rsidR="008A2E57" w:rsidRPr="008A2E57" w:rsidRDefault="00BF013B" w:rsidP="008A2E57">
            <w:pPr>
              <w:bidi/>
              <w:rPr>
                <w:rFonts w:cs="David"/>
                <w:sz w:val="24"/>
                <w:szCs w:val="24"/>
                <w:rtl/>
              </w:rPr>
            </w:pPr>
            <w:r>
              <w:rPr>
                <w:rFonts w:cs="David" w:hint="cs"/>
                <w:sz w:val="24"/>
                <w:szCs w:val="24"/>
                <w:rtl/>
              </w:rPr>
              <w:t>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92</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80</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נאמנות , פרק נספח הרחבות לתנאי הפוליסה לביטוח נאמנות, סעיף ז 2</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BF013B"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93</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84</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ציוד אלקטרוני (שיורי) פרק נספח הרחבות לתאי הפוליסה לביטוח ציוד אלקטרוני  סעיף פרק 1 , א1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BF013B" w:rsidRDefault="00BF013B" w:rsidP="008A2E57">
            <w:pPr>
              <w:bidi/>
              <w:rPr>
                <w:rFonts w:cs="David"/>
                <w:sz w:val="24"/>
                <w:szCs w:val="24"/>
                <w:rtl/>
              </w:rPr>
            </w:pPr>
            <w:r>
              <w:rPr>
                <w:rFonts w:cs="David" w:hint="cs"/>
                <w:sz w:val="24"/>
                <w:szCs w:val="24"/>
                <w:rtl/>
              </w:rPr>
              <w:t>מקובל .</w:t>
            </w:r>
          </w:p>
          <w:p w:rsidR="008A2E57" w:rsidRPr="008A2E57" w:rsidRDefault="00BF013B" w:rsidP="00BF013B">
            <w:pPr>
              <w:bidi/>
              <w:rPr>
                <w:rFonts w:cs="David"/>
                <w:sz w:val="24"/>
                <w:szCs w:val="24"/>
                <w:rtl/>
              </w:rPr>
            </w:pPr>
            <w:r>
              <w:rPr>
                <w:rFonts w:cs="David" w:hint="cs"/>
                <w:sz w:val="24"/>
                <w:szCs w:val="24"/>
                <w:rtl/>
              </w:rPr>
              <w:t>(הסעיף לא רלוונטי כי הפוליסה שיורית)</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94</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84</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ציוד אלקטרוני (שיורי) פרק נספח הרחבות לתאי הפוליסה לביטוח ציוד אלקטרוני  סעיף פרק חריגים ב'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552773"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95</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84</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ציוד אלקטרוני (שיורי) פרק נספח הרחבות לתאי הפוליסה לביטוח ציוד אלקטרוני  סעיף פרק חריגים  ג</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בסוף הסעיף אנו מבקשים להוסיף " ובכל מקרה השיפוי בגינם מוגבל לעודף אורך חייהם" </w:t>
            </w:r>
          </w:p>
        </w:tc>
        <w:tc>
          <w:tcPr>
            <w:tcW w:w="3153" w:type="dxa"/>
          </w:tcPr>
          <w:p w:rsidR="008A2E57" w:rsidRPr="008A2E57" w:rsidRDefault="00552773"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96</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84</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ציוד אלקטרוני (שיורי) פרק נספח הרחבות לתאי הפוליסה לביטוח ציוד אלקטרוני  סעיף פרק תנאים מיוחדים סעיף ה</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552773"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97</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85</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ציוד אלקטרוני (שיורי) פרק נספח הרחבות לתאי הפוליסה לביטוח ציוד אלקטרוני  סעיף ז</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552773"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98</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85</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ציוד אלקטרוני (שיורי) פרק נספח הרחבות לתאי הפוליסה לביטוח ציוד אלקטרוני  סעיף ח</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8A2E57" w:rsidRPr="008A2E57" w:rsidRDefault="00552773"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99</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85</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ציוד אלקטרוני (שיורי) פרק נספח הרחבות לתאי הפוליסה לביטוח ציוד אלקטרוני  סעיף י</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בכותרת תתוספנה המילים " כלול בסכומי הביטוח לעיל" </w:t>
            </w:r>
          </w:p>
        </w:tc>
        <w:tc>
          <w:tcPr>
            <w:tcW w:w="3153" w:type="dxa"/>
          </w:tcPr>
          <w:p w:rsidR="008A2E57" w:rsidRPr="008A2E57" w:rsidRDefault="00DF0C3C" w:rsidP="008A2E57">
            <w:pPr>
              <w:bidi/>
              <w:rPr>
                <w:rFonts w:cs="David"/>
                <w:sz w:val="24"/>
                <w:szCs w:val="24"/>
                <w:rtl/>
              </w:rPr>
            </w:pPr>
            <w:r>
              <w:rPr>
                <w:rFonts w:cs="David" w:hint="cs"/>
                <w:sz w:val="24"/>
                <w:szCs w:val="24"/>
                <w:rtl/>
              </w:rPr>
              <w:t>לא מקובל</w:t>
            </w:r>
          </w:p>
        </w:tc>
      </w:tr>
      <w:tr w:rsidR="008A2E57" w:rsidRPr="008A2E57" w:rsidTr="0035108B">
        <w:trPr>
          <w:trHeight w:val="470"/>
        </w:trPr>
        <w:tc>
          <w:tcPr>
            <w:tcW w:w="708" w:type="dxa"/>
          </w:tcPr>
          <w:p w:rsidR="008A2E57" w:rsidRPr="008A2E57" w:rsidRDefault="008A2E57" w:rsidP="008A2E57">
            <w:pPr>
              <w:bidi/>
              <w:rPr>
                <w:rFonts w:cs="David"/>
                <w:sz w:val="24"/>
                <w:szCs w:val="24"/>
                <w:rtl/>
              </w:rPr>
            </w:pPr>
            <w:r w:rsidRPr="008A2E57">
              <w:rPr>
                <w:rFonts w:cs="David" w:hint="cs"/>
                <w:sz w:val="24"/>
                <w:szCs w:val="24"/>
                <w:rtl/>
              </w:rPr>
              <w:t>100</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85</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ציוד אלקטרוני (שיורי) פרק נספח הרחבות לתאי הפוליסה לביטוח ציוד אלקטרוני  פרק חריגים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הסעיפים יג' </w:t>
            </w:r>
            <w:r w:rsidRPr="008A2E57">
              <w:rPr>
                <w:rFonts w:cs="David"/>
                <w:sz w:val="24"/>
                <w:szCs w:val="24"/>
                <w:rtl/>
              </w:rPr>
              <w:t>–</w:t>
            </w:r>
            <w:r w:rsidRPr="008A2E57">
              <w:rPr>
                <w:rFonts w:cs="David" w:hint="cs"/>
                <w:sz w:val="24"/>
                <w:szCs w:val="24"/>
                <w:rtl/>
              </w:rPr>
              <w:t>כ'</w:t>
            </w:r>
          </w:p>
        </w:tc>
        <w:tc>
          <w:tcPr>
            <w:tcW w:w="3153" w:type="dxa"/>
          </w:tcPr>
          <w:p w:rsidR="008A2E57" w:rsidRDefault="00DF0C3C" w:rsidP="000278F5">
            <w:pPr>
              <w:bidi/>
              <w:rPr>
                <w:rFonts w:cs="David"/>
                <w:sz w:val="24"/>
                <w:szCs w:val="24"/>
                <w:rtl/>
              </w:rPr>
            </w:pPr>
            <w:r>
              <w:rPr>
                <w:rFonts w:cs="David" w:hint="cs"/>
                <w:sz w:val="24"/>
                <w:szCs w:val="24"/>
                <w:rtl/>
              </w:rPr>
              <w:t>יג, י</w:t>
            </w:r>
            <w:r w:rsidR="000278F5">
              <w:rPr>
                <w:rFonts w:cs="David" w:hint="cs"/>
                <w:sz w:val="24"/>
                <w:szCs w:val="24"/>
                <w:rtl/>
              </w:rPr>
              <w:t>ד</w:t>
            </w:r>
            <w:r>
              <w:rPr>
                <w:rFonts w:cs="David" w:hint="cs"/>
                <w:sz w:val="24"/>
                <w:szCs w:val="24"/>
                <w:rtl/>
              </w:rPr>
              <w:t>,טו,יז,- מקובל</w:t>
            </w:r>
          </w:p>
          <w:p w:rsidR="00DF0C3C" w:rsidRDefault="00DF0C3C" w:rsidP="00DF0C3C">
            <w:pPr>
              <w:bidi/>
              <w:rPr>
                <w:rFonts w:cs="David"/>
                <w:sz w:val="24"/>
                <w:szCs w:val="24"/>
                <w:rtl/>
              </w:rPr>
            </w:pPr>
            <w:r>
              <w:rPr>
                <w:rFonts w:cs="David" w:hint="cs"/>
                <w:sz w:val="24"/>
                <w:szCs w:val="24"/>
                <w:rtl/>
              </w:rPr>
              <w:t>טז, יח</w:t>
            </w:r>
            <w:r w:rsidR="000278F5">
              <w:rPr>
                <w:rFonts w:cs="David" w:hint="cs"/>
                <w:sz w:val="24"/>
                <w:szCs w:val="24"/>
                <w:rtl/>
              </w:rPr>
              <w:t>, יט,כ</w:t>
            </w:r>
            <w:r>
              <w:rPr>
                <w:rFonts w:cs="David" w:hint="cs"/>
                <w:sz w:val="24"/>
                <w:szCs w:val="24"/>
                <w:rtl/>
              </w:rPr>
              <w:t>-לא מקובל</w:t>
            </w:r>
          </w:p>
          <w:p w:rsidR="000278F5" w:rsidRPr="008A2E57" w:rsidRDefault="000278F5" w:rsidP="000278F5">
            <w:pPr>
              <w:bidi/>
              <w:rPr>
                <w:rFonts w:cs="David"/>
                <w:sz w:val="24"/>
                <w:szCs w:val="24"/>
                <w:rtl/>
              </w:rPr>
            </w:pPr>
            <w:r>
              <w:rPr>
                <w:rFonts w:cs="David" w:hint="cs"/>
                <w:sz w:val="24"/>
                <w:szCs w:val="24"/>
                <w:rtl/>
              </w:rPr>
              <w:t xml:space="preserve">לגבי סעיף יח- </w:t>
            </w:r>
            <w:r w:rsidRPr="000278F5">
              <w:rPr>
                <w:rFonts w:cs="David" w:hint="cs"/>
                <w:sz w:val="24"/>
                <w:szCs w:val="24"/>
                <w:rtl/>
              </w:rPr>
              <w:t>ירשם: " המבטח</w:t>
            </w:r>
            <w:r w:rsidRPr="000278F5">
              <w:rPr>
                <w:rFonts w:cs="David"/>
                <w:sz w:val="24"/>
                <w:szCs w:val="24"/>
                <w:rtl/>
              </w:rPr>
              <w:t xml:space="preserve"> אינ</w:t>
            </w:r>
            <w:r w:rsidRPr="000278F5">
              <w:rPr>
                <w:rFonts w:cs="David" w:hint="cs"/>
                <w:sz w:val="24"/>
                <w:szCs w:val="24"/>
                <w:rtl/>
              </w:rPr>
              <w:t>ו</w:t>
            </w:r>
            <w:r w:rsidRPr="000278F5">
              <w:rPr>
                <w:rFonts w:cs="David"/>
                <w:sz w:val="24"/>
                <w:szCs w:val="24"/>
                <w:rtl/>
              </w:rPr>
              <w:t xml:space="preserve"> אחראי לכל נזק הנובע מאי אחזקת גיבויים</w:t>
            </w:r>
            <w:r w:rsidRPr="000278F5">
              <w:rPr>
                <w:rFonts w:cs="David" w:hint="cs"/>
                <w:sz w:val="24"/>
                <w:szCs w:val="24"/>
                <w:rtl/>
              </w:rPr>
              <w:t xml:space="preserve"> בהתאם</w:t>
            </w:r>
            <w:r w:rsidRPr="000278F5">
              <w:rPr>
                <w:rFonts w:cs="David"/>
                <w:sz w:val="24"/>
                <w:szCs w:val="24"/>
                <w:rtl/>
              </w:rPr>
              <w:t xml:space="preserve"> </w:t>
            </w:r>
            <w:r w:rsidRPr="000278F5">
              <w:rPr>
                <w:rFonts w:cs="David" w:hint="cs"/>
                <w:sz w:val="24"/>
                <w:szCs w:val="24"/>
                <w:rtl/>
              </w:rPr>
              <w:t>ל</w:t>
            </w:r>
            <w:r w:rsidRPr="000278F5">
              <w:rPr>
                <w:rFonts w:cs="David"/>
                <w:sz w:val="24"/>
                <w:szCs w:val="24"/>
                <w:rtl/>
              </w:rPr>
              <w:t xml:space="preserve">נוהלי הגיבוי </w:t>
            </w:r>
            <w:r w:rsidRPr="000278F5">
              <w:rPr>
                <w:rFonts w:cs="David" w:hint="cs"/>
                <w:sz w:val="24"/>
                <w:szCs w:val="24"/>
                <w:rtl/>
              </w:rPr>
              <w:t>ש</w:t>
            </w:r>
            <w:r w:rsidRPr="000278F5">
              <w:rPr>
                <w:rFonts w:cs="David"/>
                <w:sz w:val="24"/>
                <w:szCs w:val="24"/>
                <w:rtl/>
              </w:rPr>
              <w:t xml:space="preserve">יסוכמו ביו </w:t>
            </w:r>
            <w:r w:rsidRPr="000278F5">
              <w:rPr>
                <w:rFonts w:cs="David" w:hint="cs"/>
                <w:sz w:val="24"/>
                <w:szCs w:val="24"/>
                <w:rtl/>
              </w:rPr>
              <w:t>המבטח</w:t>
            </w:r>
            <w:r w:rsidRPr="000278F5">
              <w:rPr>
                <w:rFonts w:cs="David"/>
                <w:sz w:val="24"/>
                <w:szCs w:val="24"/>
                <w:rtl/>
              </w:rPr>
              <w:t xml:space="preserve"> למועצה"</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101</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86</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 xml:space="preserve">מפרט לביטוח ציוד אלקטרוני (שיורי) פרק נספח הרחבות לתאי הפוליסה לביטוח ציוד אלקטרוני  פרק הרחבות כלליות </w:t>
            </w:r>
            <w:r w:rsidRPr="008A2E57">
              <w:rPr>
                <w:rFonts w:cs="David" w:hint="cs"/>
                <w:sz w:val="24"/>
                <w:szCs w:val="24"/>
                <w:rtl/>
              </w:rPr>
              <w:lastRenderedPageBreak/>
              <w:t xml:space="preserve">(לכל פרקי הפוליסה) סעיף 3 </w:t>
            </w:r>
          </w:p>
        </w:tc>
        <w:tc>
          <w:tcPr>
            <w:tcW w:w="3369" w:type="dxa"/>
          </w:tcPr>
          <w:p w:rsidR="008A2E57" w:rsidRPr="008A2E57" w:rsidRDefault="008A2E57" w:rsidP="008A2E57">
            <w:pPr>
              <w:bidi/>
              <w:rPr>
                <w:rFonts w:cs="David"/>
                <w:sz w:val="24"/>
                <w:szCs w:val="24"/>
                <w:rtl/>
              </w:rPr>
            </w:pPr>
            <w:r w:rsidRPr="008A2E57">
              <w:rPr>
                <w:rFonts w:cs="David" w:hint="cs"/>
                <w:sz w:val="24"/>
                <w:szCs w:val="24"/>
                <w:rtl/>
              </w:rPr>
              <w:lastRenderedPageBreak/>
              <w:t>אנו מבקשים להסיר את הסעיף</w:t>
            </w:r>
          </w:p>
        </w:tc>
        <w:tc>
          <w:tcPr>
            <w:tcW w:w="3153" w:type="dxa"/>
          </w:tcPr>
          <w:p w:rsidR="008A2E57" w:rsidRPr="008A2E57" w:rsidRDefault="005E52B9" w:rsidP="005E52B9">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lastRenderedPageBreak/>
              <w:t>102</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86</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ציוד אלקטרוני (שיורי) פרק נספח הרחבות לתאי הפוליסה לביטוח ציוד אלקטרוני  פרק חריגים כללים לכל פרקי הפוליסה) סעיף כו</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5E52B9" w:rsidRPr="005E52B9" w:rsidRDefault="005E52B9" w:rsidP="005E52B9">
            <w:pPr>
              <w:bidi/>
              <w:rPr>
                <w:rFonts w:cs="David"/>
                <w:sz w:val="24"/>
                <w:szCs w:val="24"/>
                <w:rtl/>
              </w:rPr>
            </w:pPr>
            <w:r w:rsidRPr="005E52B9">
              <w:rPr>
                <w:rFonts w:cs="David" w:hint="cs"/>
                <w:sz w:val="24"/>
                <w:szCs w:val="24"/>
                <w:rtl/>
              </w:rPr>
              <w:t>לא מקובל.</w:t>
            </w:r>
          </w:p>
          <w:p w:rsidR="008A2E57" w:rsidRPr="008A2E57" w:rsidRDefault="005E52B9" w:rsidP="005E52B9">
            <w:pPr>
              <w:bidi/>
              <w:rPr>
                <w:rFonts w:cs="David"/>
                <w:sz w:val="24"/>
                <w:szCs w:val="24"/>
                <w:rtl/>
              </w:rPr>
            </w:pPr>
            <w:r w:rsidRPr="005E52B9">
              <w:rPr>
                <w:rFonts w:cs="David" w:hint="cs"/>
                <w:sz w:val="24"/>
                <w:szCs w:val="24"/>
                <w:rtl/>
              </w:rPr>
              <w:t>יתווספו המלים: "אולם אין בכך כדי לגרוע מחובתו של המבוטח לנקוט באמצעים סבירים למניעת קרות מקרה הביטוח,</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103</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86</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ציוד אלקטרוני (שיורי) פרק נספח הרחבות לתאי הפוליסה לביטוח ציוד אלקטרוני  פרק תנאים  כללים (לכל פרקי הפוליסה) סעיף כח</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tc>
        <w:tc>
          <w:tcPr>
            <w:tcW w:w="3153" w:type="dxa"/>
          </w:tcPr>
          <w:p w:rsidR="005E52B9" w:rsidRPr="008A2E57" w:rsidRDefault="005E52B9" w:rsidP="005E52B9">
            <w:pPr>
              <w:bidi/>
              <w:rPr>
                <w:rFonts w:cs="David"/>
                <w:sz w:val="24"/>
                <w:szCs w:val="24"/>
                <w:rtl/>
              </w:rPr>
            </w:pPr>
            <w:r>
              <w:rPr>
                <w:rFonts w:cs="David" w:hint="cs"/>
                <w:sz w:val="24"/>
                <w:szCs w:val="24"/>
                <w:rtl/>
              </w:rPr>
              <w:t xml:space="preserve">הסעיף ימחק אך במקומו ירשם: עמ' 18 סעיף 2- ימחקו המלים "ולהחזיק את הרכוש המבוטח במצב תקין ונאות". </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 xml:space="preserve">104 </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87</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ציוד אלקטרוני (שיורי) פרק נספח הרחבות לתאי הפוליסה לביטוח ציוד אלקטרוני  פרק תנאים  כללים (לכל פרקי הפוליסה) סעיף לב</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 ולשנות את נוסח סעיף לפי הנוסח הקיים בסעיף זהה בפרקי ביטוח אחרים</w:t>
            </w:r>
          </w:p>
        </w:tc>
        <w:tc>
          <w:tcPr>
            <w:tcW w:w="3153" w:type="dxa"/>
          </w:tcPr>
          <w:p w:rsidR="008A2E57" w:rsidRPr="008A2E57" w:rsidRDefault="005E52B9" w:rsidP="008A2E57">
            <w:pPr>
              <w:bidi/>
              <w:rPr>
                <w:rFonts w:cs="David"/>
                <w:sz w:val="24"/>
                <w:szCs w:val="24"/>
                <w:rtl/>
              </w:rPr>
            </w:pPr>
            <w:r>
              <w:rPr>
                <w:rFonts w:cs="David" w:hint="cs"/>
                <w:sz w:val="24"/>
                <w:szCs w:val="24"/>
                <w:rtl/>
              </w:rPr>
              <w:t>מקובל למחוק הסעיף.</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105</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87</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ציוד אלקטרוני (שיורי) פרק נספח הרחבות לתאי הפוליסה לביטוח ציוד אלקטרוני  פרק תנאים  כללים (לכל פרקי הפוליסה) סעיף לג</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אנו מבקשים להסיר את הסעיף</w:t>
            </w:r>
          </w:p>
          <w:p w:rsidR="008A2E57" w:rsidRPr="008A2E57" w:rsidRDefault="008A2E57" w:rsidP="008A2E57">
            <w:pPr>
              <w:bidi/>
              <w:rPr>
                <w:rFonts w:cs="David"/>
                <w:sz w:val="24"/>
                <w:szCs w:val="24"/>
                <w:rtl/>
              </w:rPr>
            </w:pPr>
            <w:r w:rsidRPr="008A2E57">
              <w:rPr>
                <w:rFonts w:cs="David" w:hint="cs"/>
                <w:sz w:val="24"/>
                <w:szCs w:val="24"/>
                <w:rtl/>
              </w:rPr>
              <w:t xml:space="preserve">תקופת התיישנות תהיה לפי תנאי הפוליסה </w:t>
            </w:r>
          </w:p>
        </w:tc>
        <w:tc>
          <w:tcPr>
            <w:tcW w:w="3153" w:type="dxa"/>
          </w:tcPr>
          <w:p w:rsidR="008A2E57" w:rsidRPr="008A2E57" w:rsidRDefault="005E52B9" w:rsidP="008A2E57">
            <w:pPr>
              <w:bidi/>
              <w:rPr>
                <w:rFonts w:cs="David"/>
                <w:sz w:val="24"/>
                <w:szCs w:val="24"/>
                <w:rtl/>
              </w:rPr>
            </w:pPr>
            <w:r>
              <w:rPr>
                <w:rFonts w:cs="David" w:hint="cs"/>
                <w:sz w:val="24"/>
                <w:szCs w:val="24"/>
                <w:rtl/>
              </w:rPr>
              <w:t>לא מקובל</w:t>
            </w:r>
          </w:p>
        </w:tc>
      </w:tr>
      <w:tr w:rsidR="008A2E57" w:rsidRPr="008A2E57" w:rsidTr="0035108B">
        <w:tc>
          <w:tcPr>
            <w:tcW w:w="708" w:type="dxa"/>
          </w:tcPr>
          <w:p w:rsidR="008A2E57" w:rsidRPr="008A2E57" w:rsidRDefault="008A2E57" w:rsidP="008A2E57">
            <w:pPr>
              <w:bidi/>
              <w:rPr>
                <w:rFonts w:cs="David"/>
                <w:sz w:val="24"/>
                <w:szCs w:val="24"/>
                <w:rtl/>
              </w:rPr>
            </w:pPr>
            <w:r w:rsidRPr="008A2E57">
              <w:rPr>
                <w:rFonts w:cs="David" w:hint="cs"/>
                <w:sz w:val="24"/>
                <w:szCs w:val="24"/>
                <w:rtl/>
              </w:rPr>
              <w:t>106</w:t>
            </w:r>
          </w:p>
        </w:tc>
        <w:tc>
          <w:tcPr>
            <w:tcW w:w="884" w:type="dxa"/>
          </w:tcPr>
          <w:p w:rsidR="008A2E57" w:rsidRPr="008A2E57" w:rsidRDefault="008A2E57" w:rsidP="008A2E57">
            <w:pPr>
              <w:bidi/>
              <w:rPr>
                <w:rFonts w:cs="David"/>
                <w:sz w:val="24"/>
                <w:szCs w:val="24"/>
                <w:rtl/>
              </w:rPr>
            </w:pPr>
            <w:r w:rsidRPr="008A2E57">
              <w:rPr>
                <w:rFonts w:cs="David" w:hint="cs"/>
                <w:sz w:val="24"/>
                <w:szCs w:val="24"/>
                <w:rtl/>
              </w:rPr>
              <w:t>87</w:t>
            </w:r>
          </w:p>
        </w:tc>
        <w:tc>
          <w:tcPr>
            <w:tcW w:w="1984" w:type="dxa"/>
          </w:tcPr>
          <w:p w:rsidR="008A2E57" w:rsidRPr="008A2E57" w:rsidRDefault="008A2E57" w:rsidP="008A2E57">
            <w:pPr>
              <w:bidi/>
              <w:rPr>
                <w:rFonts w:cs="David"/>
                <w:sz w:val="24"/>
                <w:szCs w:val="24"/>
                <w:rtl/>
              </w:rPr>
            </w:pPr>
            <w:r w:rsidRPr="008A2E57">
              <w:rPr>
                <w:rFonts w:cs="David" w:hint="cs"/>
                <w:sz w:val="24"/>
                <w:szCs w:val="24"/>
                <w:rtl/>
              </w:rPr>
              <w:t>מפרט לביטוח ציוד אלקטרוני (שיורי) פרק נספח הרחבות לתאי הפוליסה לביטוח ציוד אלקטרוני  פרק תנאים  כללים (לכל פרקי הפוליסה) סעיף לה</w:t>
            </w:r>
          </w:p>
        </w:tc>
        <w:tc>
          <w:tcPr>
            <w:tcW w:w="3369" w:type="dxa"/>
          </w:tcPr>
          <w:p w:rsidR="008A2E57" w:rsidRPr="008A2E57" w:rsidRDefault="008A2E57" w:rsidP="008A2E57">
            <w:pPr>
              <w:bidi/>
              <w:rPr>
                <w:rFonts w:cs="David"/>
                <w:sz w:val="24"/>
                <w:szCs w:val="24"/>
                <w:rtl/>
              </w:rPr>
            </w:pPr>
            <w:r w:rsidRPr="008A2E57">
              <w:rPr>
                <w:rFonts w:cs="David" w:hint="cs"/>
                <w:sz w:val="24"/>
                <w:szCs w:val="24"/>
                <w:rtl/>
              </w:rPr>
              <w:t xml:space="preserve">אנו מבקשים להסיר את הסעיף </w:t>
            </w:r>
          </w:p>
        </w:tc>
        <w:tc>
          <w:tcPr>
            <w:tcW w:w="3153" w:type="dxa"/>
          </w:tcPr>
          <w:p w:rsidR="008A2E57" w:rsidRPr="008A2E57" w:rsidRDefault="005E52B9" w:rsidP="008A2E57">
            <w:pPr>
              <w:bidi/>
              <w:rPr>
                <w:rFonts w:cs="David"/>
                <w:sz w:val="24"/>
                <w:szCs w:val="24"/>
                <w:rtl/>
              </w:rPr>
            </w:pPr>
            <w:r>
              <w:rPr>
                <w:rFonts w:cs="David" w:hint="cs"/>
                <w:sz w:val="24"/>
                <w:szCs w:val="24"/>
                <w:rtl/>
              </w:rPr>
              <w:t>לא מקובל</w:t>
            </w:r>
          </w:p>
        </w:tc>
      </w:tr>
    </w:tbl>
    <w:p w:rsidR="008A2E57" w:rsidRPr="008A2E57" w:rsidRDefault="008A2E57" w:rsidP="008A2E57">
      <w:pPr>
        <w:pStyle w:val="a3"/>
        <w:tabs>
          <w:tab w:val="left" w:pos="6946"/>
        </w:tabs>
        <w:bidi/>
        <w:spacing w:line="360" w:lineRule="auto"/>
        <w:ind w:left="360"/>
        <w:rPr>
          <w:rFonts w:ascii="David" w:hAnsi="David" w:cs="David"/>
          <w:sz w:val="34"/>
          <w:szCs w:val="24"/>
          <w:rtl/>
        </w:rPr>
      </w:pPr>
    </w:p>
    <w:tbl>
      <w:tblPr>
        <w:tblStyle w:val="TableGrid"/>
        <w:bidiVisual/>
        <w:tblW w:w="10065" w:type="dxa"/>
        <w:tblInd w:w="-461" w:type="dxa"/>
        <w:tblLayout w:type="fixed"/>
        <w:tblLook w:val="04A0" w:firstRow="1" w:lastRow="0" w:firstColumn="1" w:lastColumn="0" w:noHBand="0" w:noVBand="1"/>
      </w:tblPr>
      <w:tblGrid>
        <w:gridCol w:w="708"/>
        <w:gridCol w:w="906"/>
        <w:gridCol w:w="1929"/>
        <w:gridCol w:w="3544"/>
        <w:gridCol w:w="2978"/>
      </w:tblGrid>
      <w:tr w:rsidR="001E6F60" w:rsidRPr="001E6F60" w:rsidTr="005627C5">
        <w:tc>
          <w:tcPr>
            <w:tcW w:w="708" w:type="dxa"/>
          </w:tcPr>
          <w:p w:rsidR="001E6F60" w:rsidRPr="001E6F60" w:rsidRDefault="001E6F60" w:rsidP="001E6F60">
            <w:pPr>
              <w:bidi/>
              <w:jc w:val="center"/>
              <w:rPr>
                <w:rFonts w:ascii="David" w:hAnsi="David" w:cs="David"/>
                <w:b/>
                <w:bCs/>
                <w:sz w:val="24"/>
                <w:szCs w:val="24"/>
                <w:rtl/>
              </w:rPr>
            </w:pPr>
            <w:r w:rsidRPr="001E6F60">
              <w:rPr>
                <w:rFonts w:ascii="David" w:hAnsi="David" w:cs="David"/>
                <w:b/>
                <w:bCs/>
                <w:sz w:val="24"/>
                <w:szCs w:val="24"/>
                <w:rtl/>
              </w:rPr>
              <w:lastRenderedPageBreak/>
              <w:t>#</w:t>
            </w:r>
          </w:p>
        </w:tc>
        <w:tc>
          <w:tcPr>
            <w:tcW w:w="906" w:type="dxa"/>
          </w:tcPr>
          <w:p w:rsidR="001E6F60" w:rsidRPr="001E6F60" w:rsidRDefault="001E6F60" w:rsidP="001E6F60">
            <w:pPr>
              <w:bidi/>
              <w:jc w:val="center"/>
              <w:rPr>
                <w:rFonts w:ascii="David" w:hAnsi="David" w:cs="David"/>
                <w:b/>
                <w:bCs/>
                <w:sz w:val="24"/>
                <w:szCs w:val="24"/>
                <w:rtl/>
              </w:rPr>
            </w:pPr>
            <w:r w:rsidRPr="001E6F60">
              <w:rPr>
                <w:rFonts w:ascii="David" w:hAnsi="David" w:cs="David"/>
                <w:b/>
                <w:bCs/>
                <w:sz w:val="24"/>
                <w:szCs w:val="24"/>
                <w:rtl/>
              </w:rPr>
              <w:t>עמוד במכרז</w:t>
            </w:r>
          </w:p>
        </w:tc>
        <w:tc>
          <w:tcPr>
            <w:tcW w:w="1929" w:type="dxa"/>
          </w:tcPr>
          <w:p w:rsidR="001E6F60" w:rsidRPr="001E6F60" w:rsidRDefault="001E6F60" w:rsidP="001E6F60">
            <w:pPr>
              <w:bidi/>
              <w:jc w:val="center"/>
              <w:rPr>
                <w:rFonts w:ascii="David" w:hAnsi="David" w:cs="David"/>
                <w:b/>
                <w:bCs/>
                <w:sz w:val="24"/>
                <w:szCs w:val="24"/>
                <w:rtl/>
              </w:rPr>
            </w:pPr>
            <w:r w:rsidRPr="001E6F60">
              <w:rPr>
                <w:rFonts w:ascii="David" w:hAnsi="David" w:cs="David"/>
                <w:b/>
                <w:bCs/>
                <w:sz w:val="24"/>
                <w:szCs w:val="24"/>
                <w:rtl/>
              </w:rPr>
              <w:t>פרק/סעיף במכרז</w:t>
            </w:r>
          </w:p>
        </w:tc>
        <w:tc>
          <w:tcPr>
            <w:tcW w:w="3544" w:type="dxa"/>
          </w:tcPr>
          <w:p w:rsidR="001E6F60" w:rsidRPr="001E6F60" w:rsidRDefault="001E6F60" w:rsidP="001E6F60">
            <w:pPr>
              <w:bidi/>
              <w:jc w:val="center"/>
              <w:rPr>
                <w:rFonts w:ascii="David" w:hAnsi="David" w:cs="David"/>
                <w:b/>
                <w:bCs/>
                <w:sz w:val="24"/>
                <w:szCs w:val="24"/>
                <w:rtl/>
              </w:rPr>
            </w:pPr>
            <w:r w:rsidRPr="001E6F60">
              <w:rPr>
                <w:rFonts w:ascii="David" w:hAnsi="David" w:cs="David"/>
                <w:b/>
                <w:bCs/>
                <w:sz w:val="24"/>
                <w:szCs w:val="24"/>
                <w:rtl/>
              </w:rPr>
              <w:t>השאלה/בקשת המציע</w:t>
            </w:r>
          </w:p>
          <w:p w:rsidR="001E6F60" w:rsidRPr="001E6F60" w:rsidRDefault="001E6F60" w:rsidP="001E6F60">
            <w:pPr>
              <w:bidi/>
              <w:jc w:val="center"/>
              <w:rPr>
                <w:rFonts w:ascii="David" w:hAnsi="David" w:cs="David"/>
                <w:b/>
                <w:bCs/>
                <w:sz w:val="24"/>
                <w:szCs w:val="24"/>
                <w:rtl/>
              </w:rPr>
            </w:pPr>
          </w:p>
        </w:tc>
        <w:tc>
          <w:tcPr>
            <w:tcW w:w="2978" w:type="dxa"/>
          </w:tcPr>
          <w:p w:rsidR="001E6F60" w:rsidRPr="001E6F60" w:rsidRDefault="001E6F60" w:rsidP="001E6F60">
            <w:pPr>
              <w:bidi/>
              <w:jc w:val="center"/>
              <w:rPr>
                <w:rFonts w:ascii="David" w:hAnsi="David" w:cs="David"/>
                <w:b/>
                <w:bCs/>
                <w:sz w:val="24"/>
                <w:szCs w:val="24"/>
                <w:rtl/>
              </w:rPr>
            </w:pPr>
            <w:r w:rsidRPr="001E6F60">
              <w:rPr>
                <w:rFonts w:ascii="David" w:hAnsi="David" w:cs="David"/>
                <w:b/>
                <w:bCs/>
                <w:sz w:val="24"/>
                <w:szCs w:val="24"/>
                <w:rtl/>
              </w:rPr>
              <w:t>תשובה</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5 ו-6</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סעיף 31 עיקרי ההתקשרות</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אישורכם אחרי המילים "לא תעלה על 65 חודשים"  להוסיף "בתנאים שיסוכמו עם חברת הביטוח" או לחילופין "ככל שיחס הפרמיות/ תביעות (</w:t>
            </w:r>
            <w:r w:rsidRPr="001E6F60">
              <w:rPr>
                <w:rFonts w:ascii="David" w:hAnsi="David" w:cs="David"/>
                <w:sz w:val="24"/>
                <w:szCs w:val="24"/>
              </w:rPr>
              <w:t>loss ratio</w:t>
            </w:r>
            <w:r w:rsidRPr="001E6F60">
              <w:rPr>
                <w:rFonts w:ascii="David" w:hAnsi="David" w:cs="David"/>
                <w:sz w:val="24"/>
                <w:szCs w:val="24"/>
                <w:rtl/>
              </w:rPr>
              <w:t xml:space="preserve">) בכל תקופת חוזה אינו עולה 60%" </w:t>
            </w:r>
          </w:p>
        </w:tc>
        <w:tc>
          <w:tcPr>
            <w:tcW w:w="2978" w:type="dxa"/>
          </w:tcPr>
          <w:p w:rsidR="001E6F60" w:rsidRPr="001E6F60" w:rsidRDefault="00137101" w:rsidP="001E6F60">
            <w:pPr>
              <w:bidi/>
              <w:rPr>
                <w:rFonts w:ascii="David" w:hAnsi="David" w:cs="David"/>
                <w:sz w:val="24"/>
                <w:szCs w:val="24"/>
                <w:rtl/>
              </w:rPr>
            </w:pPr>
            <w:r>
              <w:rPr>
                <w:rFonts w:ascii="David" w:hAnsi="David" w:cs="David" w:hint="cs"/>
                <w:sz w:val="24"/>
                <w:szCs w:val="24"/>
                <w:rtl/>
              </w:rPr>
              <w:t>לאחר המלים: "ועד לתקופה כוללת של 65 חודשים" יתווספו המלים: "בתנאים שיסוכמו עם חברת הביטוח".</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2</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32</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סעיף 3 ישובים הנכללים במסגרת הביטוח</w:t>
            </w:r>
          </w:p>
        </w:tc>
        <w:tc>
          <w:tcPr>
            <w:tcW w:w="3544" w:type="dxa"/>
          </w:tcPr>
          <w:p w:rsidR="001E6F60" w:rsidRPr="001E6F60" w:rsidRDefault="001E6F60" w:rsidP="001E6F60">
            <w:pPr>
              <w:pStyle w:val="ListParagraph"/>
              <w:numPr>
                <w:ilvl w:val="0"/>
                <w:numId w:val="39"/>
              </w:numPr>
              <w:bidi/>
              <w:rPr>
                <w:rFonts w:ascii="David" w:hAnsi="David" w:cs="David"/>
                <w:sz w:val="24"/>
                <w:szCs w:val="24"/>
              </w:rPr>
            </w:pPr>
            <w:r w:rsidRPr="001E6F60">
              <w:rPr>
                <w:rFonts w:ascii="David" w:hAnsi="David" w:cs="David"/>
                <w:sz w:val="24"/>
                <w:szCs w:val="24"/>
                <w:rtl/>
              </w:rPr>
              <w:t>האם לישובים יש ביטוח עצמאי?</w:t>
            </w:r>
          </w:p>
          <w:p w:rsidR="001E6F60" w:rsidRPr="001E6F60" w:rsidRDefault="001E6F60" w:rsidP="001E6F60">
            <w:pPr>
              <w:pStyle w:val="ListParagraph"/>
              <w:numPr>
                <w:ilvl w:val="0"/>
                <w:numId w:val="39"/>
              </w:numPr>
              <w:bidi/>
              <w:rPr>
                <w:rFonts w:ascii="David" w:hAnsi="David" w:cs="David"/>
                <w:sz w:val="24"/>
                <w:szCs w:val="24"/>
                <w:rtl/>
              </w:rPr>
            </w:pPr>
            <w:r w:rsidRPr="001E6F60">
              <w:rPr>
                <w:rFonts w:ascii="David" w:hAnsi="David" w:cs="David"/>
                <w:sz w:val="24"/>
                <w:szCs w:val="24"/>
                <w:rtl/>
              </w:rPr>
              <w:t>האם רכוש הישובים נכלל בסכומי הביטוח של המועצה?</w:t>
            </w:r>
          </w:p>
        </w:tc>
        <w:tc>
          <w:tcPr>
            <w:tcW w:w="2978" w:type="dxa"/>
          </w:tcPr>
          <w:p w:rsidR="00137101" w:rsidRDefault="00867F76" w:rsidP="00867F76">
            <w:pPr>
              <w:pStyle w:val="ListParagraph"/>
              <w:bidi/>
              <w:rPr>
                <w:rFonts w:ascii="David" w:hAnsi="David" w:cs="David"/>
                <w:sz w:val="24"/>
                <w:szCs w:val="24"/>
                <w:rtl/>
              </w:rPr>
            </w:pPr>
            <w:r>
              <w:rPr>
                <w:rFonts w:ascii="David" w:hAnsi="David" w:cs="David" w:hint="cs"/>
                <w:sz w:val="24"/>
                <w:szCs w:val="24"/>
                <w:rtl/>
              </w:rPr>
              <w:t xml:space="preserve">הרכוש לשימוש </w:t>
            </w:r>
            <w:r w:rsidRPr="0035108B">
              <w:rPr>
                <w:rFonts w:ascii="David" w:hAnsi="David" w:cs="David" w:hint="cs"/>
                <w:sz w:val="24"/>
                <w:szCs w:val="24"/>
                <w:rtl/>
              </w:rPr>
              <w:t xml:space="preserve">הקהילה </w:t>
            </w:r>
            <w:r w:rsidR="00C91025" w:rsidRPr="0035108B">
              <w:rPr>
                <w:rFonts w:ascii="David" w:hAnsi="David" w:cs="David" w:hint="cs"/>
                <w:sz w:val="24"/>
                <w:szCs w:val="24"/>
                <w:rtl/>
              </w:rPr>
              <w:t>( מבני הציבור</w:t>
            </w:r>
            <w:r w:rsidR="0035108B" w:rsidRPr="0035108B">
              <w:rPr>
                <w:rFonts w:ascii="David" w:hAnsi="David" w:cs="David" w:hint="cs"/>
                <w:sz w:val="24"/>
                <w:szCs w:val="24"/>
                <w:rtl/>
              </w:rPr>
              <w:t>,</w:t>
            </w:r>
            <w:r w:rsidR="0035108B">
              <w:rPr>
                <w:rFonts w:ascii="David" w:hAnsi="David" w:cs="David" w:hint="cs"/>
                <w:sz w:val="24"/>
                <w:szCs w:val="24"/>
                <w:rtl/>
              </w:rPr>
              <w:t xml:space="preserve"> כבישים ומדרכות</w:t>
            </w:r>
            <w:r w:rsidR="00C91025">
              <w:rPr>
                <w:rFonts w:ascii="David" w:hAnsi="David" w:cs="David" w:hint="cs"/>
                <w:sz w:val="24"/>
                <w:szCs w:val="24"/>
                <w:rtl/>
              </w:rPr>
              <w:t xml:space="preserve">) </w:t>
            </w:r>
            <w:r>
              <w:rPr>
                <w:rFonts w:ascii="David" w:hAnsi="David" w:cs="David" w:hint="cs"/>
                <w:sz w:val="24"/>
                <w:szCs w:val="24"/>
                <w:rtl/>
              </w:rPr>
              <w:t>מבוטח ע"י המועצה וסכומי הביטוח במכרז הביטוח כוללים רכוש זה. לא מבוטח רכוש למטרת עסק של האגודות החקלאיות .</w:t>
            </w:r>
          </w:p>
          <w:p w:rsidR="00137101" w:rsidRPr="001E6F60" w:rsidRDefault="00137101" w:rsidP="00137101">
            <w:pPr>
              <w:pStyle w:val="ListParagraph"/>
              <w:bidi/>
              <w:rPr>
                <w:rFonts w:ascii="David" w:hAnsi="David" w:cs="David"/>
                <w:sz w:val="24"/>
                <w:szCs w:val="24"/>
                <w:rtl/>
              </w:rPr>
            </w:pP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34</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סעיף 8</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אישורכם למחוק את הסעיף</w:t>
            </w:r>
          </w:p>
        </w:tc>
        <w:tc>
          <w:tcPr>
            <w:tcW w:w="2978" w:type="dxa"/>
          </w:tcPr>
          <w:p w:rsidR="001E6F60" w:rsidRPr="001E6F60" w:rsidRDefault="00137101" w:rsidP="001E6F60">
            <w:pPr>
              <w:bidi/>
              <w:rPr>
                <w:rFonts w:ascii="David" w:hAnsi="David" w:cs="David"/>
                <w:sz w:val="24"/>
                <w:szCs w:val="24"/>
                <w:rtl/>
              </w:rPr>
            </w:pPr>
            <w:r>
              <w:rPr>
                <w:rFonts w:ascii="David" w:hAnsi="David" w:cs="David" w:hint="cs"/>
                <w:sz w:val="24"/>
                <w:szCs w:val="24"/>
                <w:rtl/>
              </w:rPr>
              <w:t>לא מקובל</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4</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35</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מבנים, ציוד ותכולה</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למחוק את המילים "רכבי כיבוי וחילוץ"</w:t>
            </w:r>
          </w:p>
        </w:tc>
        <w:tc>
          <w:tcPr>
            <w:tcW w:w="2978" w:type="dxa"/>
          </w:tcPr>
          <w:p w:rsidR="001E6F60" w:rsidRPr="001E6F60" w:rsidRDefault="00137101" w:rsidP="00137101">
            <w:pPr>
              <w:bidi/>
              <w:rPr>
                <w:rFonts w:ascii="David" w:hAnsi="David" w:cs="David"/>
                <w:sz w:val="24"/>
                <w:szCs w:val="24"/>
                <w:rtl/>
              </w:rPr>
            </w:pPr>
            <w:r>
              <w:rPr>
                <w:rFonts w:ascii="David" w:hAnsi="David" w:cs="David" w:hint="cs"/>
                <w:sz w:val="24"/>
                <w:szCs w:val="24"/>
                <w:rtl/>
              </w:rPr>
              <w:t xml:space="preserve">לא מקובל. </w:t>
            </w:r>
            <w:r w:rsidRPr="00137101">
              <w:rPr>
                <w:rFonts w:ascii="David" w:hAnsi="David" w:cs="David" w:hint="cs"/>
                <w:sz w:val="24"/>
                <w:szCs w:val="24"/>
                <w:rtl/>
              </w:rPr>
              <w:t>לאחר המילים "רכבי כיבוי וחילוץ" יתווספו המילם: "כנגד סיכוני אש בלבד ובערכי שיפוי בלבד".</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5</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36</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השתתפות עצמית</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להגדיל את ההשתתפות העצמית לעניין פריצה, תכולת גני ילדים ושבר זכוכית לכדי 20,000 ₪.</w:t>
            </w:r>
          </w:p>
        </w:tc>
        <w:tc>
          <w:tcPr>
            <w:tcW w:w="2978" w:type="dxa"/>
          </w:tcPr>
          <w:p w:rsidR="001E6F60" w:rsidRPr="001E6F60" w:rsidRDefault="007B6DE8" w:rsidP="007C522B">
            <w:pPr>
              <w:bidi/>
              <w:rPr>
                <w:rFonts w:ascii="David" w:hAnsi="David" w:cs="David"/>
                <w:sz w:val="24"/>
                <w:szCs w:val="24"/>
                <w:rtl/>
              </w:rPr>
            </w:pPr>
            <w:r w:rsidRPr="007C522B">
              <w:rPr>
                <w:rFonts w:ascii="David" w:hAnsi="David" w:cs="David" w:hint="cs"/>
                <w:sz w:val="24"/>
                <w:szCs w:val="24"/>
                <w:rtl/>
              </w:rPr>
              <w:t>מקובל</w:t>
            </w:r>
            <w:r w:rsidR="00C42DC6">
              <w:rPr>
                <w:rFonts w:ascii="David" w:hAnsi="David" w:cs="David" w:hint="cs"/>
                <w:sz w:val="24"/>
                <w:szCs w:val="24"/>
                <w:rtl/>
              </w:rPr>
              <w:t xml:space="preserve"> </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6</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36</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השתתפות עצמית נזקי טבע</w:t>
            </w:r>
          </w:p>
        </w:tc>
        <w:tc>
          <w:tcPr>
            <w:tcW w:w="3544" w:type="dxa"/>
          </w:tcPr>
          <w:p w:rsidR="001E6F60" w:rsidRPr="001E6F60" w:rsidRDefault="007C522B" w:rsidP="001E6F60">
            <w:pPr>
              <w:bidi/>
              <w:rPr>
                <w:rFonts w:ascii="David" w:hAnsi="David" w:cs="David"/>
                <w:sz w:val="24"/>
                <w:szCs w:val="24"/>
                <w:rtl/>
              </w:rPr>
            </w:pPr>
            <w:r>
              <w:rPr>
                <w:rFonts w:ascii="David" w:hAnsi="David" w:cs="David" w:hint="cs"/>
                <w:sz w:val="24"/>
                <w:szCs w:val="24"/>
                <w:rtl/>
              </w:rPr>
              <w:t>*</w:t>
            </w:r>
            <w:r w:rsidR="001E6F60" w:rsidRPr="001E6F60">
              <w:rPr>
                <w:rFonts w:ascii="David" w:hAnsi="David" w:cs="David"/>
                <w:sz w:val="24"/>
                <w:szCs w:val="24"/>
                <w:rtl/>
              </w:rPr>
              <w:t>ההשתתפות העצמית הינה לאתר, לאור העובדה כי אין במפרט הגדרה לאתר נבקש לציין כי "אתר הינו שטח מעגלי ברדיוס של 500 מטר ומרכזו יקבע ע"י המבוטח"</w:t>
            </w:r>
            <w:r w:rsidR="001E6F60" w:rsidRPr="001E6F60">
              <w:rPr>
                <w:rFonts w:ascii="David" w:hAnsi="David" w:cs="David"/>
                <w:sz w:val="24"/>
                <w:szCs w:val="24"/>
                <w:rtl/>
              </w:rPr>
              <w:br/>
            </w:r>
            <w:r>
              <w:rPr>
                <w:rFonts w:ascii="David" w:hAnsi="David" w:cs="David" w:hint="cs"/>
                <w:sz w:val="24"/>
                <w:szCs w:val="24"/>
                <w:rtl/>
              </w:rPr>
              <w:t>*</w:t>
            </w:r>
            <w:r w:rsidR="001E6F60" w:rsidRPr="001E6F60">
              <w:rPr>
                <w:rFonts w:ascii="David" w:hAnsi="David" w:cs="David"/>
                <w:sz w:val="24"/>
                <w:szCs w:val="24"/>
                <w:rtl/>
              </w:rPr>
              <w:t>כמו כן במקום 500,000 ₪ נבקש לציין 1,000,000 ₪.</w:t>
            </w:r>
          </w:p>
        </w:tc>
        <w:tc>
          <w:tcPr>
            <w:tcW w:w="2978" w:type="dxa"/>
          </w:tcPr>
          <w:p w:rsidR="001E6F60" w:rsidRDefault="007C522B" w:rsidP="006350FA">
            <w:pPr>
              <w:bidi/>
              <w:rPr>
                <w:rFonts w:ascii="David" w:hAnsi="David" w:cs="David"/>
                <w:sz w:val="24"/>
                <w:szCs w:val="24"/>
                <w:rtl/>
              </w:rPr>
            </w:pPr>
            <w:r>
              <w:rPr>
                <w:rFonts w:ascii="David" w:hAnsi="David" w:cs="David" w:hint="cs"/>
                <w:sz w:val="24"/>
                <w:szCs w:val="24"/>
                <w:rtl/>
              </w:rPr>
              <w:t>*</w:t>
            </w:r>
            <w:r w:rsidR="006350FA" w:rsidRPr="006350FA">
              <w:rPr>
                <w:rFonts w:ascii="David" w:hAnsi="David" w:cs="David" w:hint="cs"/>
                <w:sz w:val="24"/>
                <w:szCs w:val="24"/>
                <w:rtl/>
              </w:rPr>
              <w:t>יתווספו המלים: "לעניין השתתפות עצמית ברעידת אדמה ונזקי טבע "אתר" יוגדר כשטח מעגלי רציף ברדיוס 500 מטר".</w:t>
            </w:r>
          </w:p>
          <w:p w:rsidR="006350FA" w:rsidRPr="006350FA" w:rsidRDefault="007C522B" w:rsidP="006350FA">
            <w:pPr>
              <w:bidi/>
              <w:rPr>
                <w:rFonts w:ascii="David" w:hAnsi="David" w:cs="David"/>
                <w:sz w:val="24"/>
                <w:szCs w:val="24"/>
                <w:rtl/>
              </w:rPr>
            </w:pPr>
            <w:r>
              <w:rPr>
                <w:rFonts w:ascii="David" w:hAnsi="David" w:cs="David" w:hint="cs"/>
                <w:sz w:val="24"/>
                <w:szCs w:val="24"/>
                <w:rtl/>
              </w:rPr>
              <w:t>*</w:t>
            </w:r>
            <w:r w:rsidR="006350FA" w:rsidRPr="006350FA">
              <w:rPr>
                <w:rFonts w:ascii="David" w:hAnsi="David" w:cs="David" w:hint="cs"/>
                <w:sz w:val="24"/>
                <w:szCs w:val="24"/>
                <w:rtl/>
              </w:rPr>
              <w:t>במקום "500,000 ₪" ירשם: 800,000 ₪".</w:t>
            </w:r>
          </w:p>
          <w:p w:rsidR="006350FA" w:rsidRPr="001E6F60" w:rsidRDefault="006350FA" w:rsidP="006350FA">
            <w:pPr>
              <w:bidi/>
              <w:rPr>
                <w:rFonts w:ascii="David" w:hAnsi="David" w:cs="David"/>
                <w:sz w:val="24"/>
                <w:szCs w:val="24"/>
                <w:rtl/>
              </w:rPr>
            </w:pP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7</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36</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4 פינוי הריסות</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לשנות : 15% מהנזק , מקסימום 5,000,000 מעל סכום הביטוח</w:t>
            </w:r>
          </w:p>
        </w:tc>
        <w:tc>
          <w:tcPr>
            <w:tcW w:w="2978" w:type="dxa"/>
          </w:tcPr>
          <w:p w:rsidR="007C522B" w:rsidRDefault="007C522B" w:rsidP="00CC1A3E">
            <w:pPr>
              <w:bidi/>
              <w:rPr>
                <w:rFonts w:ascii="David" w:hAnsi="David" w:cs="David"/>
                <w:sz w:val="24"/>
                <w:szCs w:val="24"/>
                <w:rtl/>
              </w:rPr>
            </w:pPr>
            <w:r>
              <w:rPr>
                <w:rFonts w:ascii="David" w:hAnsi="David" w:cs="David" w:hint="cs"/>
                <w:sz w:val="24"/>
                <w:szCs w:val="24"/>
                <w:rtl/>
              </w:rPr>
              <w:t>לא מקובל.</w:t>
            </w:r>
          </w:p>
          <w:p w:rsidR="000255C2" w:rsidRPr="001E6F60" w:rsidRDefault="00184FEC" w:rsidP="007C522B">
            <w:pPr>
              <w:bidi/>
              <w:rPr>
                <w:rFonts w:ascii="David" w:hAnsi="David" w:cs="David"/>
                <w:sz w:val="24"/>
                <w:szCs w:val="24"/>
                <w:rtl/>
              </w:rPr>
            </w:pPr>
            <w:r>
              <w:rPr>
                <w:rFonts w:ascii="David" w:hAnsi="David" w:cs="David" w:hint="cs"/>
                <w:sz w:val="24"/>
                <w:szCs w:val="24"/>
                <w:rtl/>
              </w:rPr>
              <w:t>ימחקו המלים : "5,000,000 ₪</w:t>
            </w:r>
            <w:r w:rsidR="00D75DDD">
              <w:rPr>
                <w:rFonts w:ascii="David" w:hAnsi="David" w:cs="David" w:hint="cs"/>
                <w:sz w:val="24"/>
                <w:szCs w:val="24"/>
                <w:rtl/>
              </w:rPr>
              <w:t>"</w:t>
            </w:r>
            <w:r>
              <w:rPr>
                <w:rFonts w:ascii="David" w:hAnsi="David" w:cs="David" w:hint="cs"/>
                <w:sz w:val="24"/>
                <w:szCs w:val="24"/>
                <w:rtl/>
              </w:rPr>
              <w:t xml:space="preserve">  ובמקומם ירשם "</w:t>
            </w:r>
            <w:r w:rsidR="00CC1A3E">
              <w:rPr>
                <w:rFonts w:ascii="David" w:hAnsi="David" w:cs="David" w:hint="cs"/>
                <w:sz w:val="24"/>
                <w:szCs w:val="24"/>
                <w:rtl/>
              </w:rPr>
              <w:t>10% מתגמולי הביטוח המגיעים למבוטח אלמלא סעיף זה</w:t>
            </w:r>
            <w:r>
              <w:rPr>
                <w:rFonts w:ascii="David" w:hAnsi="David" w:cs="David" w:hint="cs"/>
                <w:sz w:val="24"/>
                <w:szCs w:val="24"/>
                <w:rtl/>
              </w:rPr>
              <w:t>"</w:t>
            </w:r>
            <w:r w:rsidR="000255C2">
              <w:rPr>
                <w:rFonts w:ascii="David" w:hAnsi="David" w:cs="David" w:hint="cs"/>
                <w:sz w:val="24"/>
                <w:szCs w:val="24"/>
                <w:rtl/>
              </w:rPr>
              <w:t xml:space="preserve"> </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7</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36</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9 הוצאות הכנת תביעה</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להוסיף "למעט בגין הכנת חוות דעת נגדית"</w:t>
            </w:r>
          </w:p>
        </w:tc>
        <w:tc>
          <w:tcPr>
            <w:tcW w:w="2978" w:type="dxa"/>
          </w:tcPr>
          <w:p w:rsidR="007C522B" w:rsidRDefault="007C522B" w:rsidP="00045695">
            <w:pPr>
              <w:bidi/>
              <w:rPr>
                <w:rFonts w:ascii="David" w:hAnsi="David" w:cs="David"/>
                <w:sz w:val="24"/>
                <w:szCs w:val="24"/>
                <w:rtl/>
              </w:rPr>
            </w:pPr>
            <w:r>
              <w:rPr>
                <w:rFonts w:ascii="David" w:hAnsi="David" w:cs="David" w:hint="cs"/>
                <w:sz w:val="24"/>
                <w:szCs w:val="24"/>
                <w:rtl/>
              </w:rPr>
              <w:t>לא מקובל.</w:t>
            </w:r>
          </w:p>
          <w:p w:rsidR="001E6F60" w:rsidRPr="001E6F60" w:rsidRDefault="00045695" w:rsidP="007C522B">
            <w:pPr>
              <w:bidi/>
              <w:rPr>
                <w:rFonts w:ascii="David" w:hAnsi="David" w:cs="David"/>
                <w:sz w:val="24"/>
                <w:szCs w:val="24"/>
                <w:rtl/>
              </w:rPr>
            </w:pPr>
            <w:r>
              <w:rPr>
                <w:rFonts w:ascii="David" w:hAnsi="David" w:cs="David" w:hint="cs"/>
                <w:sz w:val="24"/>
                <w:szCs w:val="24"/>
                <w:rtl/>
              </w:rPr>
              <w:t>יתווספו המלים: כולל</w:t>
            </w:r>
            <w:r w:rsidR="00CC7761">
              <w:rPr>
                <w:rFonts w:ascii="David" w:hAnsi="David" w:cs="David" w:hint="cs"/>
                <w:sz w:val="24"/>
                <w:szCs w:val="24"/>
                <w:rtl/>
              </w:rPr>
              <w:t xml:space="preserve"> חוות דעת נגדית </w:t>
            </w:r>
            <w:r>
              <w:rPr>
                <w:rFonts w:ascii="David" w:hAnsi="David" w:cs="David" w:hint="cs"/>
                <w:sz w:val="24"/>
                <w:szCs w:val="24"/>
                <w:rtl/>
              </w:rPr>
              <w:t xml:space="preserve">עד </w:t>
            </w:r>
            <w:r w:rsidR="00CC7761">
              <w:rPr>
                <w:rFonts w:ascii="David" w:hAnsi="David" w:cs="David" w:hint="cs"/>
                <w:sz w:val="24"/>
                <w:szCs w:val="24"/>
                <w:rtl/>
              </w:rPr>
              <w:t xml:space="preserve"> 150,000 ₪"</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lastRenderedPageBreak/>
              <w:t>8</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36</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10 הוצאות נוספות</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במקום "לא פחות מ" נבקש לרשום "לא יותר מ"</w:t>
            </w:r>
          </w:p>
        </w:tc>
        <w:tc>
          <w:tcPr>
            <w:tcW w:w="2978" w:type="dxa"/>
          </w:tcPr>
          <w:p w:rsidR="001E6F60" w:rsidRPr="001E6F60" w:rsidRDefault="000255C2" w:rsidP="001E6F60">
            <w:pPr>
              <w:bidi/>
              <w:rPr>
                <w:rFonts w:ascii="David" w:hAnsi="David" w:cs="David"/>
                <w:sz w:val="24"/>
                <w:szCs w:val="24"/>
                <w:rtl/>
              </w:rPr>
            </w:pPr>
            <w:r>
              <w:rPr>
                <w:rFonts w:ascii="David" w:hAnsi="David" w:cs="David" w:hint="cs"/>
                <w:sz w:val="24"/>
                <w:szCs w:val="24"/>
                <w:rtl/>
              </w:rPr>
              <w:t>מקובל</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9</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37</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11 ו- 12</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במקום "לא פחות מ" נבקש לרשום "לא יותר מ"</w:t>
            </w:r>
          </w:p>
        </w:tc>
        <w:tc>
          <w:tcPr>
            <w:tcW w:w="2978" w:type="dxa"/>
          </w:tcPr>
          <w:p w:rsidR="007C522B" w:rsidRDefault="007C522B" w:rsidP="00CC1A3E">
            <w:pPr>
              <w:bidi/>
              <w:rPr>
                <w:rFonts w:ascii="David" w:hAnsi="David" w:cs="David"/>
                <w:sz w:val="24"/>
                <w:szCs w:val="24"/>
                <w:rtl/>
              </w:rPr>
            </w:pPr>
            <w:r>
              <w:rPr>
                <w:rFonts w:ascii="David" w:hAnsi="David" w:cs="David" w:hint="cs"/>
                <w:sz w:val="24"/>
                <w:szCs w:val="24"/>
                <w:rtl/>
              </w:rPr>
              <w:t>לא מקובל.</w:t>
            </w:r>
          </w:p>
          <w:p w:rsidR="001E6F60" w:rsidRDefault="00CC1A3E" w:rsidP="007C522B">
            <w:pPr>
              <w:bidi/>
              <w:rPr>
                <w:rFonts w:ascii="David" w:hAnsi="David" w:cs="David"/>
                <w:sz w:val="24"/>
                <w:szCs w:val="24"/>
                <w:rtl/>
              </w:rPr>
            </w:pPr>
            <w:r>
              <w:rPr>
                <w:rFonts w:ascii="David" w:hAnsi="David" w:cs="David" w:hint="cs"/>
                <w:sz w:val="24"/>
                <w:szCs w:val="24"/>
                <w:rtl/>
              </w:rPr>
              <w:t xml:space="preserve">בכל אחד מהסעיפים 11 ו-12 </w:t>
            </w:r>
            <w:r w:rsidR="008B6AD1">
              <w:rPr>
                <w:rFonts w:ascii="David" w:hAnsi="David" w:cs="David" w:hint="cs"/>
                <w:sz w:val="24"/>
                <w:szCs w:val="24"/>
                <w:rtl/>
              </w:rPr>
              <w:t>במקום המלים : "15% מתגמולי הביטוח ולא פחות מ-2,000,000 ₪" ירשם : "</w:t>
            </w:r>
            <w:r>
              <w:rPr>
                <w:rFonts w:ascii="David" w:hAnsi="David" w:cs="David" w:hint="cs"/>
                <w:sz w:val="24"/>
                <w:szCs w:val="24"/>
                <w:rtl/>
              </w:rPr>
              <w:t xml:space="preserve"> 10% מתגמולי הביטוח המגיעים למבוטח  אלמלא סעיף זה  ".</w:t>
            </w:r>
          </w:p>
          <w:p w:rsidR="000255C2" w:rsidRPr="001E6F60" w:rsidRDefault="000255C2" w:rsidP="000255C2">
            <w:pPr>
              <w:bidi/>
              <w:rPr>
                <w:rFonts w:ascii="David" w:hAnsi="David" w:cs="David"/>
                <w:sz w:val="24"/>
                <w:szCs w:val="24"/>
                <w:rtl/>
              </w:rPr>
            </w:pP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10</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38</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להוסיף : בתנאי שהרכוש כלול בסכומי הביטוח"</w:t>
            </w:r>
          </w:p>
        </w:tc>
        <w:tc>
          <w:tcPr>
            <w:tcW w:w="2978" w:type="dxa"/>
          </w:tcPr>
          <w:p w:rsidR="007C522B" w:rsidRDefault="007C522B" w:rsidP="001E6F60">
            <w:pPr>
              <w:bidi/>
              <w:rPr>
                <w:rFonts w:ascii="David" w:hAnsi="David" w:cs="David"/>
                <w:sz w:val="24"/>
                <w:szCs w:val="24"/>
                <w:rtl/>
              </w:rPr>
            </w:pPr>
            <w:r>
              <w:rPr>
                <w:rFonts w:ascii="David" w:hAnsi="David" w:cs="David" w:hint="cs"/>
                <w:sz w:val="24"/>
                <w:szCs w:val="24"/>
                <w:rtl/>
              </w:rPr>
              <w:t>לא מקובל.</w:t>
            </w:r>
          </w:p>
          <w:p w:rsidR="001E6F60" w:rsidRPr="001E6F60" w:rsidRDefault="00F257A3" w:rsidP="007C522B">
            <w:pPr>
              <w:bidi/>
              <w:rPr>
                <w:rFonts w:ascii="David" w:hAnsi="David" w:cs="David"/>
                <w:sz w:val="24"/>
                <w:szCs w:val="24"/>
                <w:rtl/>
              </w:rPr>
            </w:pPr>
            <w:r>
              <w:rPr>
                <w:rFonts w:ascii="David" w:hAnsi="David" w:cs="David" w:hint="cs"/>
                <w:sz w:val="24"/>
                <w:szCs w:val="24"/>
                <w:rtl/>
              </w:rPr>
              <w:t>מקובל להוסיף המילים: " בתנאי שהרכוש כלול בסכומי הביטוח למעט סעיפים לגביהם רשום במפורש שהינם על בסיס נזק ראשון שאינו כפוף לביטוח חסר".</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11</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38</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4</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למחוק את הסעיף</w:t>
            </w:r>
          </w:p>
        </w:tc>
        <w:tc>
          <w:tcPr>
            <w:tcW w:w="2978" w:type="dxa"/>
          </w:tcPr>
          <w:p w:rsidR="001E6F60" w:rsidRPr="001E6F60" w:rsidRDefault="00BD5275" w:rsidP="001E6F60">
            <w:pPr>
              <w:bidi/>
              <w:rPr>
                <w:rFonts w:ascii="David" w:hAnsi="David" w:cs="David"/>
                <w:sz w:val="24"/>
                <w:szCs w:val="24"/>
                <w:rtl/>
              </w:rPr>
            </w:pPr>
            <w:r>
              <w:rPr>
                <w:rFonts w:ascii="David" w:hAnsi="David" w:cs="David" w:hint="cs"/>
                <w:sz w:val="24"/>
                <w:szCs w:val="24"/>
                <w:rtl/>
              </w:rPr>
              <w:t>לא מקובל</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12</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39</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11</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להוסיף "למעט בגין הכנת חוות דעת נגדית"</w:t>
            </w:r>
          </w:p>
        </w:tc>
        <w:tc>
          <w:tcPr>
            <w:tcW w:w="2978" w:type="dxa"/>
          </w:tcPr>
          <w:p w:rsidR="001E6F60" w:rsidRPr="001E6F60" w:rsidRDefault="00720F59" w:rsidP="001E6F60">
            <w:pPr>
              <w:bidi/>
              <w:rPr>
                <w:rFonts w:ascii="David" w:hAnsi="David" w:cs="David"/>
                <w:sz w:val="24"/>
                <w:szCs w:val="24"/>
                <w:rtl/>
              </w:rPr>
            </w:pPr>
            <w:r>
              <w:rPr>
                <w:rFonts w:ascii="David" w:hAnsi="David" w:cs="David" w:hint="cs"/>
                <w:sz w:val="24"/>
                <w:szCs w:val="24"/>
                <w:rtl/>
              </w:rPr>
              <w:t>סעיף 11 נמחק</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13</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39</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14</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להוסיף "מקסימום סכום הביטוח לפריט אחד 100,000 ₪"</w:t>
            </w:r>
          </w:p>
        </w:tc>
        <w:tc>
          <w:tcPr>
            <w:tcW w:w="2978" w:type="dxa"/>
          </w:tcPr>
          <w:p w:rsidR="00BA75B7" w:rsidRDefault="00BA75B7" w:rsidP="001E6F60">
            <w:pPr>
              <w:bidi/>
              <w:rPr>
                <w:rFonts w:ascii="David" w:hAnsi="David" w:cs="David"/>
                <w:sz w:val="24"/>
                <w:szCs w:val="24"/>
                <w:rtl/>
              </w:rPr>
            </w:pPr>
            <w:r>
              <w:rPr>
                <w:rFonts w:ascii="David" w:hAnsi="David" w:cs="David" w:hint="cs"/>
                <w:sz w:val="24"/>
                <w:szCs w:val="24"/>
                <w:rtl/>
              </w:rPr>
              <w:t>לא מקובל.</w:t>
            </w:r>
          </w:p>
          <w:p w:rsidR="001E6F60" w:rsidRPr="001E6F60" w:rsidRDefault="00E12F41" w:rsidP="00BA75B7">
            <w:pPr>
              <w:bidi/>
              <w:rPr>
                <w:rFonts w:ascii="David" w:hAnsi="David" w:cs="David"/>
                <w:sz w:val="24"/>
                <w:szCs w:val="24"/>
                <w:rtl/>
              </w:rPr>
            </w:pPr>
            <w:r>
              <w:rPr>
                <w:rFonts w:ascii="David" w:hAnsi="David" w:cs="David" w:hint="cs"/>
                <w:sz w:val="24"/>
                <w:szCs w:val="24"/>
                <w:rtl/>
              </w:rPr>
              <w:t>יתווספו המלים: "מקסימום סכום הביטוח לפריט אחד 200,000 ₪".</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14</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39</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17 ב</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למחוק את הסעיף</w:t>
            </w:r>
          </w:p>
        </w:tc>
        <w:tc>
          <w:tcPr>
            <w:tcW w:w="2978" w:type="dxa"/>
          </w:tcPr>
          <w:p w:rsidR="001E6F60" w:rsidRPr="001E6F60" w:rsidRDefault="00E12F41" w:rsidP="001E6F60">
            <w:pPr>
              <w:bidi/>
              <w:rPr>
                <w:rFonts w:ascii="David" w:hAnsi="David" w:cs="David"/>
                <w:sz w:val="24"/>
                <w:szCs w:val="24"/>
                <w:rtl/>
              </w:rPr>
            </w:pPr>
            <w:r>
              <w:rPr>
                <w:rFonts w:ascii="David" w:hAnsi="David" w:cs="David" w:hint="cs"/>
                <w:sz w:val="24"/>
                <w:szCs w:val="24"/>
                <w:rtl/>
              </w:rPr>
              <w:t>מקובל</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15</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48</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23</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למחוק את הסעיף  ולרשום במקומו "חריג 3.3.2 לא יחול על נזקי גוף שנגרמו  כתוצאה מניהול ופיקוח של בעלי מקצועות שאינם מכוסים במסגרת פוליסה לביטוח אחריות מקצועית של המבוטח.</w:t>
            </w:r>
            <w:r w:rsidRPr="001E6F60">
              <w:rPr>
                <w:rFonts w:ascii="David" w:hAnsi="David" w:cs="David"/>
                <w:sz w:val="24"/>
                <w:szCs w:val="24"/>
                <w:rtl/>
              </w:rPr>
              <w:br/>
              <w:t>מובהר כי החריג יחול על כל השירותים הרפואיים ו/או פארא רפואיים כלשהם לרבות רפואה משלימה למעט אחריותו של המבוטח , היה ואינו ספק של שירותים רפואיים הנובעת מטיפול שניתן או הוזמן על ידו המהווה עזרה ראשונה בעת חרום"</w:t>
            </w:r>
          </w:p>
        </w:tc>
        <w:tc>
          <w:tcPr>
            <w:tcW w:w="2978" w:type="dxa"/>
          </w:tcPr>
          <w:p w:rsidR="00BA75B7" w:rsidRDefault="00BA75B7" w:rsidP="002E3E58">
            <w:pPr>
              <w:bidi/>
              <w:rPr>
                <w:rFonts w:ascii="David" w:hAnsi="David" w:cs="David"/>
                <w:sz w:val="24"/>
                <w:szCs w:val="24"/>
                <w:rtl/>
              </w:rPr>
            </w:pPr>
            <w:r>
              <w:rPr>
                <w:rFonts w:ascii="David" w:hAnsi="David" w:cs="David" w:hint="cs"/>
                <w:sz w:val="24"/>
                <w:szCs w:val="24"/>
                <w:rtl/>
              </w:rPr>
              <w:t>לא מקובל.</w:t>
            </w:r>
          </w:p>
          <w:p w:rsidR="002E3E58" w:rsidRPr="002E3E58" w:rsidRDefault="002E3E58" w:rsidP="00BA75B7">
            <w:pPr>
              <w:bidi/>
              <w:rPr>
                <w:rFonts w:ascii="David" w:hAnsi="David" w:cs="David"/>
                <w:sz w:val="24"/>
                <w:szCs w:val="24"/>
                <w:rtl/>
              </w:rPr>
            </w:pPr>
            <w:r w:rsidRPr="002E3E58">
              <w:rPr>
                <w:rFonts w:ascii="David" w:hAnsi="David" w:cs="David" w:hint="cs"/>
                <w:sz w:val="24"/>
                <w:szCs w:val="24"/>
                <w:rtl/>
              </w:rPr>
              <w:t>הסעיף יבוטל ובמקומו ירשם: "סייג  אחריות מקצועית (סייג 3.3.2 בפוליסה)  לא יחול על נזקי גוף, שנגרמו כתוצאה מיעוץ, מניהול ופיקוח שאינם יעוץ, ניהול ופיקוח הנדסי."</w:t>
            </w:r>
          </w:p>
          <w:p w:rsidR="001E6F60" w:rsidRPr="001E6F60" w:rsidRDefault="002E3E58" w:rsidP="002E3E58">
            <w:pPr>
              <w:bidi/>
              <w:rPr>
                <w:rFonts w:ascii="David" w:hAnsi="David" w:cs="David"/>
                <w:sz w:val="24"/>
                <w:szCs w:val="24"/>
                <w:rtl/>
              </w:rPr>
            </w:pPr>
            <w:r w:rsidRPr="002E3E58">
              <w:rPr>
                <w:rFonts w:ascii="David" w:hAnsi="David" w:cs="David" w:hint="cs"/>
                <w:sz w:val="24"/>
                <w:szCs w:val="24"/>
                <w:rtl/>
              </w:rPr>
              <w:t>כמו כן, לאחר המלים : "ו/או שירותים רפואיים" יתווספו המלים: "ו/או פארא רפואיים לרבות רפואה משלימה למעט אחריותו של המבוטח הנובעת מטיפול שניתן או הוזמן על ידו המהווה עזרה ראשונה בעת חרום".</w:t>
            </w:r>
          </w:p>
        </w:tc>
      </w:tr>
      <w:tr w:rsidR="001E6F60" w:rsidRPr="001E6F60" w:rsidTr="005627C5">
        <w:trPr>
          <w:trHeight w:val="591"/>
        </w:trPr>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16</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54</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העובדים</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מדוע נדרש כיסוי לקבלני משנה? האם שכרם נכלל בשכר העבודה ?</w:t>
            </w:r>
          </w:p>
        </w:tc>
        <w:tc>
          <w:tcPr>
            <w:tcW w:w="2978" w:type="dxa"/>
          </w:tcPr>
          <w:p w:rsidR="00CE40BC" w:rsidRPr="00CE40BC" w:rsidRDefault="00CE40BC" w:rsidP="00CE40BC">
            <w:pPr>
              <w:bidi/>
              <w:rPr>
                <w:rFonts w:ascii="David" w:hAnsi="David" w:cs="David"/>
                <w:sz w:val="24"/>
                <w:szCs w:val="24"/>
                <w:rtl/>
              </w:rPr>
            </w:pPr>
            <w:r w:rsidRPr="00CE40BC">
              <w:rPr>
                <w:rFonts w:ascii="David" w:hAnsi="David" w:cs="David" w:hint="cs"/>
                <w:sz w:val="24"/>
                <w:szCs w:val="24"/>
                <w:rtl/>
              </w:rPr>
              <w:t xml:space="preserve">לאחר המלים: "ו/או קבלנים ו/או קבלני משנה" יתווספו </w:t>
            </w:r>
            <w:r w:rsidRPr="00CE40BC">
              <w:rPr>
                <w:rFonts w:ascii="David" w:hAnsi="David" w:cs="David" w:hint="cs"/>
                <w:sz w:val="24"/>
                <w:szCs w:val="24"/>
                <w:rtl/>
              </w:rPr>
              <w:lastRenderedPageBreak/>
              <w:t xml:space="preserve">המלים: בתנאי שנכללו ברשימת מקבלי השכר". </w:t>
            </w:r>
          </w:p>
          <w:p w:rsidR="001E6F60" w:rsidRPr="001E6F60" w:rsidRDefault="00CE40BC" w:rsidP="00CE40BC">
            <w:pPr>
              <w:bidi/>
              <w:rPr>
                <w:rFonts w:ascii="David" w:hAnsi="David" w:cs="David"/>
                <w:sz w:val="24"/>
                <w:szCs w:val="24"/>
                <w:rtl/>
              </w:rPr>
            </w:pPr>
            <w:r w:rsidRPr="00CE40BC">
              <w:rPr>
                <w:rFonts w:ascii="David" w:hAnsi="David" w:cs="David" w:hint="cs"/>
                <w:sz w:val="24"/>
                <w:szCs w:val="24"/>
                <w:rtl/>
              </w:rPr>
              <w:t>תשומת לבכם שבדף הרשימה יש גם הצהרת שכר פרילנסרים.</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lastRenderedPageBreak/>
              <w:t>17</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54</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השתתפות עצמית</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לציין כי ההשתתפות העצמית למחלת מקצוע הינה לנפגע</w:t>
            </w:r>
          </w:p>
        </w:tc>
        <w:tc>
          <w:tcPr>
            <w:tcW w:w="2978" w:type="dxa"/>
          </w:tcPr>
          <w:p w:rsidR="001E6F60" w:rsidRPr="001E6F60" w:rsidRDefault="00CE40BC" w:rsidP="001E6F60">
            <w:pPr>
              <w:bidi/>
              <w:rPr>
                <w:rFonts w:ascii="David" w:hAnsi="David" w:cs="David"/>
                <w:sz w:val="24"/>
                <w:szCs w:val="24"/>
                <w:rtl/>
              </w:rPr>
            </w:pPr>
            <w:r>
              <w:rPr>
                <w:rFonts w:ascii="David" w:hAnsi="David" w:cs="David" w:hint="cs"/>
                <w:sz w:val="24"/>
                <w:szCs w:val="24"/>
                <w:rtl/>
              </w:rPr>
              <w:t xml:space="preserve">מקובל </w:t>
            </w:r>
            <w:r w:rsidR="00A96F22">
              <w:rPr>
                <w:rFonts w:ascii="David" w:hAnsi="David" w:cs="David" w:hint="cs"/>
                <w:sz w:val="24"/>
                <w:szCs w:val="24"/>
                <w:rtl/>
              </w:rPr>
              <w:t xml:space="preserve"> </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18</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55</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5</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למחוק החל מ: "לעניין עבודות אלו .." עד הסוף</w:t>
            </w:r>
          </w:p>
        </w:tc>
        <w:tc>
          <w:tcPr>
            <w:tcW w:w="2978" w:type="dxa"/>
          </w:tcPr>
          <w:p w:rsidR="001E6F60" w:rsidRPr="001E6F60" w:rsidRDefault="00470F61" w:rsidP="001E6F60">
            <w:pPr>
              <w:bidi/>
              <w:rPr>
                <w:rFonts w:ascii="David" w:hAnsi="David" w:cs="David"/>
                <w:sz w:val="24"/>
                <w:szCs w:val="24"/>
                <w:rtl/>
              </w:rPr>
            </w:pPr>
            <w:r>
              <w:rPr>
                <w:rFonts w:ascii="David" w:hAnsi="David" w:cs="David" w:hint="cs"/>
                <w:sz w:val="24"/>
                <w:szCs w:val="24"/>
                <w:rtl/>
              </w:rPr>
              <w:t>ראו תשובה לשאלה 17 לעיל</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19</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56</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ב</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למחוק את הסעיף</w:t>
            </w:r>
          </w:p>
        </w:tc>
        <w:tc>
          <w:tcPr>
            <w:tcW w:w="2978" w:type="dxa"/>
          </w:tcPr>
          <w:p w:rsidR="001E6F60" w:rsidRPr="001E6F60" w:rsidRDefault="00470F61" w:rsidP="001E6F60">
            <w:pPr>
              <w:bidi/>
              <w:rPr>
                <w:rFonts w:ascii="David" w:hAnsi="David" w:cs="David"/>
                <w:sz w:val="24"/>
                <w:szCs w:val="24"/>
                <w:rtl/>
              </w:rPr>
            </w:pPr>
            <w:r>
              <w:rPr>
                <w:rFonts w:ascii="David" w:hAnsi="David" w:cs="David" w:hint="cs"/>
                <w:sz w:val="24"/>
                <w:szCs w:val="24"/>
                <w:rtl/>
              </w:rPr>
              <w:t>לא מקובל</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20</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60</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אחריות מקצועית</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האם הרשות מעסיקה רופאים או אחיות?</w:t>
            </w:r>
          </w:p>
        </w:tc>
        <w:tc>
          <w:tcPr>
            <w:tcW w:w="2978" w:type="dxa"/>
          </w:tcPr>
          <w:p w:rsidR="001E6F60" w:rsidRPr="001E6F60" w:rsidRDefault="000279F2" w:rsidP="00BA75B7">
            <w:pPr>
              <w:bidi/>
              <w:rPr>
                <w:rFonts w:ascii="David" w:hAnsi="David" w:cs="David"/>
                <w:sz w:val="24"/>
                <w:szCs w:val="24"/>
                <w:rtl/>
              </w:rPr>
            </w:pPr>
            <w:r w:rsidRPr="00BA75B7">
              <w:rPr>
                <w:rFonts w:ascii="David" w:hAnsi="David" w:cs="David" w:hint="cs"/>
                <w:sz w:val="24"/>
                <w:szCs w:val="24"/>
                <w:rtl/>
              </w:rPr>
              <w:t>למעט</w:t>
            </w:r>
            <w:r w:rsidRPr="00BA75B7">
              <w:rPr>
                <w:rFonts w:ascii="David" w:hAnsi="David" w:cs="David"/>
                <w:sz w:val="24"/>
                <w:szCs w:val="24"/>
                <w:rtl/>
              </w:rPr>
              <w:t xml:space="preserve"> </w:t>
            </w:r>
            <w:r w:rsidRPr="00BA75B7">
              <w:rPr>
                <w:rFonts w:ascii="David" w:hAnsi="David" w:cs="David" w:hint="cs"/>
                <w:sz w:val="24"/>
                <w:szCs w:val="24"/>
                <w:rtl/>
              </w:rPr>
              <w:t>וטרינר</w:t>
            </w:r>
            <w:r w:rsidRPr="00BA75B7">
              <w:rPr>
                <w:rFonts w:ascii="David" w:hAnsi="David" w:cs="David"/>
                <w:sz w:val="24"/>
                <w:szCs w:val="24"/>
                <w:rtl/>
              </w:rPr>
              <w:t xml:space="preserve"> </w:t>
            </w:r>
            <w:r w:rsidRPr="00BA75B7">
              <w:rPr>
                <w:rFonts w:ascii="David" w:hAnsi="David" w:cs="David" w:hint="cs"/>
                <w:sz w:val="24"/>
                <w:szCs w:val="24"/>
                <w:rtl/>
              </w:rPr>
              <w:t>ושרות</w:t>
            </w:r>
            <w:r w:rsidRPr="00BA75B7">
              <w:rPr>
                <w:rFonts w:ascii="David" w:hAnsi="David" w:cs="David"/>
                <w:sz w:val="24"/>
                <w:szCs w:val="24"/>
                <w:rtl/>
              </w:rPr>
              <w:t xml:space="preserve"> </w:t>
            </w:r>
            <w:r w:rsidRPr="00BA75B7">
              <w:rPr>
                <w:rFonts w:ascii="David" w:hAnsi="David" w:cs="David" w:hint="cs"/>
                <w:sz w:val="24"/>
                <w:szCs w:val="24"/>
                <w:rtl/>
              </w:rPr>
              <w:t>פסיכולוגי</w:t>
            </w:r>
            <w:r w:rsidRPr="00BA75B7">
              <w:rPr>
                <w:rFonts w:ascii="David" w:hAnsi="David" w:cs="David"/>
                <w:sz w:val="24"/>
                <w:szCs w:val="24"/>
                <w:rtl/>
              </w:rPr>
              <w:t xml:space="preserve"> </w:t>
            </w:r>
            <w:r w:rsidR="00BA75B7">
              <w:rPr>
                <w:rFonts w:ascii="David" w:hAnsi="David" w:cs="David" w:hint="cs"/>
                <w:sz w:val="24"/>
                <w:szCs w:val="24"/>
                <w:rtl/>
              </w:rPr>
              <w:t xml:space="preserve">(שעבורם נדרש כיסוי) </w:t>
            </w:r>
            <w:r w:rsidRPr="00BA75B7">
              <w:rPr>
                <w:rFonts w:ascii="David" w:hAnsi="David" w:cs="David" w:hint="cs"/>
                <w:sz w:val="24"/>
                <w:szCs w:val="24"/>
                <w:rtl/>
              </w:rPr>
              <w:t>לא</w:t>
            </w:r>
            <w:r w:rsidRPr="00BA75B7">
              <w:rPr>
                <w:rFonts w:ascii="David" w:hAnsi="David" w:cs="David"/>
                <w:sz w:val="24"/>
                <w:szCs w:val="24"/>
                <w:rtl/>
              </w:rPr>
              <w:t xml:space="preserve"> </w:t>
            </w:r>
            <w:r w:rsidRPr="00BA75B7">
              <w:rPr>
                <w:rFonts w:ascii="David" w:hAnsi="David" w:cs="David" w:hint="cs"/>
                <w:sz w:val="24"/>
                <w:szCs w:val="24"/>
                <w:rtl/>
              </w:rPr>
              <w:t>מועסקים</w:t>
            </w:r>
            <w:r w:rsidRPr="00BA75B7">
              <w:rPr>
                <w:rFonts w:ascii="David" w:hAnsi="David" w:cs="David"/>
                <w:sz w:val="24"/>
                <w:szCs w:val="24"/>
                <w:rtl/>
              </w:rPr>
              <w:t xml:space="preserve"> </w:t>
            </w:r>
            <w:r w:rsidRPr="00BA75B7">
              <w:rPr>
                <w:rFonts w:ascii="David" w:hAnsi="David" w:cs="David" w:hint="cs"/>
                <w:sz w:val="24"/>
                <w:szCs w:val="24"/>
                <w:rtl/>
              </w:rPr>
              <w:t>רופאים</w:t>
            </w:r>
            <w:r w:rsidR="00BA75B7">
              <w:rPr>
                <w:rFonts w:ascii="David" w:hAnsi="David" w:cs="David" w:hint="cs"/>
                <w:sz w:val="24"/>
                <w:szCs w:val="24"/>
                <w:rtl/>
              </w:rPr>
              <w:t xml:space="preserve"> ולכן ניתן למחוק "רופאים"</w:t>
            </w:r>
            <w:r w:rsidRPr="00BA75B7">
              <w:rPr>
                <w:rFonts w:ascii="David" w:hAnsi="David" w:cs="David"/>
                <w:sz w:val="24"/>
                <w:szCs w:val="24"/>
                <w:rtl/>
              </w:rPr>
              <w:t xml:space="preserve"> </w:t>
            </w:r>
            <w:r w:rsidR="00BA75B7">
              <w:rPr>
                <w:rFonts w:ascii="David" w:hAnsi="David" w:cs="David" w:hint="cs"/>
                <w:sz w:val="24"/>
                <w:szCs w:val="24"/>
                <w:rtl/>
              </w:rPr>
              <w:t>.</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21</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60</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השתתפות עצמית</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להגדיל את ההשתתפות העצמית לסך 60,000 ₪.</w:t>
            </w:r>
          </w:p>
        </w:tc>
        <w:tc>
          <w:tcPr>
            <w:tcW w:w="2978" w:type="dxa"/>
          </w:tcPr>
          <w:p w:rsidR="001E6F60" w:rsidRPr="001E6F60" w:rsidRDefault="00470F61" w:rsidP="001E6F60">
            <w:pPr>
              <w:bidi/>
              <w:rPr>
                <w:rFonts w:ascii="David" w:hAnsi="David" w:cs="David"/>
                <w:sz w:val="24"/>
                <w:szCs w:val="24"/>
                <w:rtl/>
              </w:rPr>
            </w:pPr>
            <w:r>
              <w:rPr>
                <w:rFonts w:ascii="David" w:hAnsi="David" w:cs="David" w:hint="cs"/>
                <w:sz w:val="24"/>
                <w:szCs w:val="24"/>
                <w:rtl/>
              </w:rPr>
              <w:t>לא מקובל</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22</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61</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8</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האם העיריה מעסיקה רופאים?</w:t>
            </w:r>
            <w:r w:rsidRPr="001E6F60">
              <w:rPr>
                <w:rFonts w:ascii="David" w:hAnsi="David" w:cs="David"/>
                <w:sz w:val="24"/>
                <w:szCs w:val="24"/>
                <w:rtl/>
              </w:rPr>
              <w:br/>
              <w:t>במידה וכן נבקש לקבל מידע כמה רופאים ובאיזה מקצועות.</w:t>
            </w:r>
            <w:r w:rsidRPr="001E6F60">
              <w:rPr>
                <w:rFonts w:ascii="David" w:hAnsi="David" w:cs="David"/>
                <w:sz w:val="24"/>
                <w:szCs w:val="24"/>
                <w:rtl/>
              </w:rPr>
              <w:br/>
              <w:t>כמו כן נבקש לציין כי לרופאים יש ביטוח אחריות מקצועית רפואית ואחריותם המקצועית של הרופאים אינה מכוסה בפוליסה.</w:t>
            </w:r>
          </w:p>
        </w:tc>
        <w:tc>
          <w:tcPr>
            <w:tcW w:w="2978" w:type="dxa"/>
          </w:tcPr>
          <w:p w:rsidR="001E6F60" w:rsidRPr="001E6F60" w:rsidRDefault="00BA75B7" w:rsidP="00BA75B7">
            <w:pPr>
              <w:bidi/>
              <w:rPr>
                <w:rFonts w:ascii="David" w:hAnsi="David" w:cs="David"/>
                <w:sz w:val="24"/>
                <w:szCs w:val="24"/>
                <w:rtl/>
              </w:rPr>
            </w:pPr>
            <w:r w:rsidRPr="00BA75B7">
              <w:rPr>
                <w:rFonts w:ascii="David" w:hAnsi="David" w:cs="David" w:hint="cs"/>
                <w:sz w:val="24"/>
                <w:szCs w:val="24"/>
                <w:rtl/>
              </w:rPr>
              <w:t>למעט</w:t>
            </w:r>
            <w:r w:rsidRPr="00BA75B7">
              <w:rPr>
                <w:rFonts w:ascii="David" w:hAnsi="David" w:cs="David"/>
                <w:sz w:val="24"/>
                <w:szCs w:val="24"/>
                <w:rtl/>
              </w:rPr>
              <w:t xml:space="preserve"> </w:t>
            </w:r>
            <w:r w:rsidRPr="00BA75B7">
              <w:rPr>
                <w:rFonts w:ascii="David" w:hAnsi="David" w:cs="David" w:hint="cs"/>
                <w:sz w:val="24"/>
                <w:szCs w:val="24"/>
                <w:rtl/>
              </w:rPr>
              <w:t>וטרינר</w:t>
            </w:r>
            <w:r w:rsidRPr="00BA75B7">
              <w:rPr>
                <w:rFonts w:ascii="David" w:hAnsi="David" w:cs="David"/>
                <w:sz w:val="24"/>
                <w:szCs w:val="24"/>
                <w:rtl/>
              </w:rPr>
              <w:t xml:space="preserve"> </w:t>
            </w:r>
            <w:r w:rsidRPr="00BA75B7">
              <w:rPr>
                <w:rFonts w:ascii="David" w:hAnsi="David" w:cs="David" w:hint="cs"/>
                <w:sz w:val="24"/>
                <w:szCs w:val="24"/>
                <w:rtl/>
              </w:rPr>
              <w:t>ושרות</w:t>
            </w:r>
            <w:r w:rsidRPr="00BA75B7">
              <w:rPr>
                <w:rFonts w:ascii="David" w:hAnsi="David" w:cs="David"/>
                <w:sz w:val="24"/>
                <w:szCs w:val="24"/>
                <w:rtl/>
              </w:rPr>
              <w:t xml:space="preserve"> </w:t>
            </w:r>
            <w:r w:rsidRPr="00BA75B7">
              <w:rPr>
                <w:rFonts w:ascii="David" w:hAnsi="David" w:cs="David" w:hint="cs"/>
                <w:sz w:val="24"/>
                <w:szCs w:val="24"/>
                <w:rtl/>
              </w:rPr>
              <w:t>פסיכולוגי</w:t>
            </w:r>
            <w:r w:rsidRPr="00BA75B7">
              <w:rPr>
                <w:rFonts w:ascii="David" w:hAnsi="David" w:cs="David"/>
                <w:sz w:val="24"/>
                <w:szCs w:val="24"/>
                <w:rtl/>
              </w:rPr>
              <w:t xml:space="preserve"> </w:t>
            </w:r>
            <w:r w:rsidRPr="00BA75B7">
              <w:rPr>
                <w:rFonts w:ascii="David" w:hAnsi="David" w:cs="David" w:hint="cs"/>
                <w:sz w:val="24"/>
                <w:szCs w:val="24"/>
                <w:rtl/>
              </w:rPr>
              <w:t>(שעבורם נדרש כיסוי) לא</w:t>
            </w:r>
            <w:r w:rsidRPr="00BA75B7">
              <w:rPr>
                <w:rFonts w:ascii="David" w:hAnsi="David" w:cs="David"/>
                <w:sz w:val="24"/>
                <w:szCs w:val="24"/>
                <w:rtl/>
              </w:rPr>
              <w:t xml:space="preserve"> </w:t>
            </w:r>
            <w:r w:rsidRPr="00BA75B7">
              <w:rPr>
                <w:rFonts w:ascii="David" w:hAnsi="David" w:cs="David" w:hint="cs"/>
                <w:sz w:val="24"/>
                <w:szCs w:val="24"/>
                <w:rtl/>
              </w:rPr>
              <w:t>מועסקים</w:t>
            </w:r>
            <w:r w:rsidRPr="00BA75B7">
              <w:rPr>
                <w:rFonts w:ascii="David" w:hAnsi="David" w:cs="David"/>
                <w:sz w:val="24"/>
                <w:szCs w:val="24"/>
                <w:rtl/>
              </w:rPr>
              <w:t xml:space="preserve"> </w:t>
            </w:r>
            <w:r w:rsidRPr="00BA75B7">
              <w:rPr>
                <w:rFonts w:ascii="David" w:hAnsi="David" w:cs="David" w:hint="cs"/>
                <w:sz w:val="24"/>
                <w:szCs w:val="24"/>
                <w:rtl/>
              </w:rPr>
              <w:t>רופאים ולכן ניתן למחוק "רופאים"</w:t>
            </w:r>
            <w:r w:rsidRPr="00BA75B7">
              <w:rPr>
                <w:rFonts w:ascii="David" w:hAnsi="David" w:cs="David"/>
                <w:sz w:val="24"/>
                <w:szCs w:val="24"/>
                <w:rtl/>
              </w:rPr>
              <w:t xml:space="preserve"> </w:t>
            </w:r>
            <w:r w:rsidRPr="00BA75B7">
              <w:rPr>
                <w:rFonts w:ascii="David" w:hAnsi="David" w:cs="David" w:hint="cs"/>
                <w:sz w:val="24"/>
                <w:szCs w:val="24"/>
                <w:rtl/>
              </w:rPr>
              <w:t>.</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23</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85</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טו', יז', יט', כ</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למחוק את הסעיפים</w:t>
            </w:r>
          </w:p>
        </w:tc>
        <w:tc>
          <w:tcPr>
            <w:tcW w:w="2978" w:type="dxa"/>
          </w:tcPr>
          <w:p w:rsidR="000278F5" w:rsidRPr="000278F5" w:rsidRDefault="000278F5" w:rsidP="000278F5">
            <w:pPr>
              <w:bidi/>
              <w:rPr>
                <w:rFonts w:ascii="David" w:hAnsi="David" w:cs="David"/>
                <w:sz w:val="24"/>
                <w:szCs w:val="24"/>
                <w:rtl/>
              </w:rPr>
            </w:pPr>
            <w:r w:rsidRPr="000278F5">
              <w:rPr>
                <w:rFonts w:ascii="David" w:hAnsi="David" w:cs="David" w:hint="cs"/>
                <w:sz w:val="24"/>
                <w:szCs w:val="24"/>
                <w:rtl/>
              </w:rPr>
              <w:t>טו,יז,- מקובל</w:t>
            </w:r>
          </w:p>
          <w:p w:rsidR="001E6F60" w:rsidRPr="001E6F60" w:rsidRDefault="000278F5" w:rsidP="000278F5">
            <w:pPr>
              <w:bidi/>
              <w:rPr>
                <w:rFonts w:ascii="David" w:hAnsi="David" w:cs="David"/>
                <w:sz w:val="24"/>
                <w:szCs w:val="24"/>
                <w:rtl/>
              </w:rPr>
            </w:pPr>
            <w:r w:rsidRPr="000278F5">
              <w:rPr>
                <w:rFonts w:ascii="David" w:hAnsi="David" w:cs="David" w:hint="cs"/>
                <w:sz w:val="24"/>
                <w:szCs w:val="24"/>
                <w:rtl/>
              </w:rPr>
              <w:t xml:space="preserve"> יט,כ-לא מקובל</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24</w:t>
            </w:r>
          </w:p>
        </w:tc>
        <w:tc>
          <w:tcPr>
            <w:tcW w:w="906" w:type="dxa"/>
          </w:tcPr>
          <w:p w:rsidR="001E6F60" w:rsidRPr="001E6F60" w:rsidRDefault="001E6F60" w:rsidP="001E6F60">
            <w:pPr>
              <w:bidi/>
              <w:rPr>
                <w:rFonts w:ascii="David" w:hAnsi="David" w:cs="David"/>
                <w:sz w:val="24"/>
                <w:szCs w:val="24"/>
                <w:rtl/>
              </w:rPr>
            </w:pP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יח</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לרשום החברה אינה אחראית לכל נזק הנובע מאי אחזקת גיבויים, נוהלי הגיבוי יסוכמו ביו חברת הביטוח למועצה"</w:t>
            </w:r>
          </w:p>
        </w:tc>
        <w:tc>
          <w:tcPr>
            <w:tcW w:w="2978" w:type="dxa"/>
          </w:tcPr>
          <w:p w:rsidR="00BA75B7" w:rsidRDefault="00BA75B7" w:rsidP="000278F5">
            <w:pPr>
              <w:bidi/>
              <w:rPr>
                <w:rFonts w:ascii="David" w:hAnsi="David" w:cs="David"/>
                <w:sz w:val="24"/>
                <w:szCs w:val="24"/>
                <w:rtl/>
              </w:rPr>
            </w:pPr>
            <w:r>
              <w:rPr>
                <w:rFonts w:ascii="David" w:hAnsi="David" w:cs="David" w:hint="cs"/>
                <w:sz w:val="24"/>
                <w:szCs w:val="24"/>
                <w:rtl/>
              </w:rPr>
              <w:t>לא מקובל.</w:t>
            </w:r>
          </w:p>
          <w:p w:rsidR="001E6F60" w:rsidRPr="001E6F60" w:rsidRDefault="000278F5" w:rsidP="00BA75B7">
            <w:pPr>
              <w:bidi/>
              <w:rPr>
                <w:rFonts w:ascii="David" w:hAnsi="David" w:cs="David"/>
                <w:sz w:val="24"/>
                <w:szCs w:val="24"/>
                <w:rtl/>
              </w:rPr>
            </w:pPr>
            <w:r>
              <w:rPr>
                <w:rFonts w:ascii="David" w:hAnsi="David" w:cs="David" w:hint="cs"/>
                <w:sz w:val="24"/>
                <w:szCs w:val="24"/>
                <w:rtl/>
              </w:rPr>
              <w:t xml:space="preserve">ירשם: " </w:t>
            </w:r>
            <w:r w:rsidR="00BA75B7">
              <w:rPr>
                <w:rFonts w:ascii="David" w:hAnsi="David" w:cs="David" w:hint="cs"/>
                <w:sz w:val="24"/>
                <w:szCs w:val="24"/>
                <w:rtl/>
              </w:rPr>
              <w:t>על המבוטח להחזיק</w:t>
            </w:r>
            <w:r w:rsidRPr="000278F5">
              <w:rPr>
                <w:rFonts w:ascii="David" w:hAnsi="David" w:cs="David"/>
                <w:sz w:val="24"/>
                <w:szCs w:val="24"/>
                <w:rtl/>
              </w:rPr>
              <w:t xml:space="preserve"> גיבויים</w:t>
            </w:r>
            <w:r>
              <w:rPr>
                <w:rFonts w:ascii="David" w:hAnsi="David" w:cs="David" w:hint="cs"/>
                <w:sz w:val="24"/>
                <w:szCs w:val="24"/>
                <w:rtl/>
              </w:rPr>
              <w:t xml:space="preserve"> בהתאם</w:t>
            </w:r>
            <w:r w:rsidRPr="000278F5">
              <w:rPr>
                <w:rFonts w:ascii="David" w:hAnsi="David" w:cs="David"/>
                <w:sz w:val="24"/>
                <w:szCs w:val="24"/>
                <w:rtl/>
              </w:rPr>
              <w:t xml:space="preserve"> </w:t>
            </w:r>
            <w:r>
              <w:rPr>
                <w:rFonts w:ascii="David" w:hAnsi="David" w:cs="David" w:hint="cs"/>
                <w:sz w:val="24"/>
                <w:szCs w:val="24"/>
                <w:rtl/>
              </w:rPr>
              <w:t>ל</w:t>
            </w:r>
            <w:r w:rsidRPr="000278F5">
              <w:rPr>
                <w:rFonts w:ascii="David" w:hAnsi="David" w:cs="David"/>
                <w:sz w:val="24"/>
                <w:szCs w:val="24"/>
                <w:rtl/>
              </w:rPr>
              <w:t xml:space="preserve">נוהלי הגיבוי </w:t>
            </w:r>
            <w:r>
              <w:rPr>
                <w:rFonts w:ascii="David" w:hAnsi="David" w:cs="David" w:hint="cs"/>
                <w:sz w:val="24"/>
                <w:szCs w:val="24"/>
                <w:rtl/>
              </w:rPr>
              <w:t>ש</w:t>
            </w:r>
            <w:r w:rsidRPr="000278F5">
              <w:rPr>
                <w:rFonts w:ascii="David" w:hAnsi="David" w:cs="David"/>
                <w:sz w:val="24"/>
                <w:szCs w:val="24"/>
                <w:rtl/>
              </w:rPr>
              <w:t xml:space="preserve">יסוכמו ביו </w:t>
            </w:r>
            <w:r>
              <w:rPr>
                <w:rFonts w:ascii="David" w:hAnsi="David" w:cs="David" w:hint="cs"/>
                <w:sz w:val="24"/>
                <w:szCs w:val="24"/>
                <w:rtl/>
              </w:rPr>
              <w:t>המבטח</w:t>
            </w:r>
            <w:r w:rsidRPr="000278F5">
              <w:rPr>
                <w:rFonts w:ascii="David" w:hAnsi="David" w:cs="David"/>
                <w:sz w:val="24"/>
                <w:szCs w:val="24"/>
                <w:rtl/>
              </w:rPr>
              <w:t xml:space="preserve"> למועצה</w:t>
            </w:r>
            <w:r w:rsidR="00BA75B7">
              <w:rPr>
                <w:rFonts w:ascii="David" w:hAnsi="David" w:cs="David" w:hint="cs"/>
                <w:sz w:val="24"/>
                <w:szCs w:val="24"/>
                <w:rtl/>
              </w:rPr>
              <w:t>. החזקת גיבויים כאמור הינה תנאי להקלה בסיכון</w:t>
            </w:r>
            <w:r w:rsidRPr="000278F5">
              <w:rPr>
                <w:rFonts w:ascii="David" w:hAnsi="David" w:cs="David"/>
                <w:sz w:val="24"/>
                <w:szCs w:val="24"/>
                <w:rtl/>
              </w:rPr>
              <w:t>"</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25</w:t>
            </w:r>
          </w:p>
        </w:tc>
        <w:tc>
          <w:tcPr>
            <w:tcW w:w="906"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86</w:t>
            </w: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כו'</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למחוק את הסעיף</w:t>
            </w:r>
          </w:p>
        </w:tc>
        <w:tc>
          <w:tcPr>
            <w:tcW w:w="2978" w:type="dxa"/>
          </w:tcPr>
          <w:p w:rsidR="001E6F60" w:rsidRDefault="000278F5" w:rsidP="001E6F60">
            <w:pPr>
              <w:bidi/>
              <w:rPr>
                <w:rFonts w:ascii="David" w:hAnsi="David" w:cs="David"/>
                <w:sz w:val="24"/>
                <w:szCs w:val="24"/>
                <w:rtl/>
              </w:rPr>
            </w:pPr>
            <w:r>
              <w:rPr>
                <w:rFonts w:ascii="David" w:hAnsi="David" w:cs="David" w:hint="cs"/>
                <w:sz w:val="24"/>
                <w:szCs w:val="24"/>
                <w:rtl/>
              </w:rPr>
              <w:t>לא מקובל.</w:t>
            </w:r>
          </w:p>
          <w:p w:rsidR="000278F5" w:rsidRPr="001E6F60" w:rsidRDefault="000278F5" w:rsidP="000278F5">
            <w:pPr>
              <w:bidi/>
              <w:rPr>
                <w:rFonts w:ascii="David" w:hAnsi="David" w:cs="David"/>
                <w:sz w:val="24"/>
                <w:szCs w:val="24"/>
                <w:rtl/>
              </w:rPr>
            </w:pPr>
            <w:r>
              <w:rPr>
                <w:rFonts w:ascii="David" w:hAnsi="David" w:cs="David" w:hint="cs"/>
                <w:sz w:val="24"/>
                <w:szCs w:val="24"/>
                <w:rtl/>
              </w:rPr>
              <w:t>יתווספו המלים: "אולם אין בכך כדי לגרוע מחובתו של המבוטח לנקוט באמצעים סבירים למניעת קרות מקרה הביטוח,</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26</w:t>
            </w:r>
          </w:p>
        </w:tc>
        <w:tc>
          <w:tcPr>
            <w:tcW w:w="906" w:type="dxa"/>
          </w:tcPr>
          <w:p w:rsidR="001E6F60" w:rsidRPr="001E6F60" w:rsidRDefault="001E6F60" w:rsidP="001E6F60">
            <w:pPr>
              <w:bidi/>
              <w:rPr>
                <w:rFonts w:ascii="David" w:hAnsi="David" w:cs="David"/>
                <w:sz w:val="24"/>
                <w:szCs w:val="24"/>
                <w:rtl/>
              </w:rPr>
            </w:pP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ניסיון תביעות</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נבקש לדעת מה היו ההשתתפויות העצמיות בשנים אליהם מתייחס ניסיון התביעות</w:t>
            </w:r>
          </w:p>
        </w:tc>
        <w:tc>
          <w:tcPr>
            <w:tcW w:w="2978" w:type="dxa"/>
          </w:tcPr>
          <w:p w:rsidR="001E6F60" w:rsidRPr="001E6F60" w:rsidRDefault="00290C42" w:rsidP="005627C5">
            <w:pPr>
              <w:bidi/>
              <w:rPr>
                <w:rFonts w:ascii="David" w:hAnsi="David" w:cs="David"/>
                <w:sz w:val="24"/>
                <w:szCs w:val="24"/>
                <w:rtl/>
              </w:rPr>
            </w:pPr>
            <w:r w:rsidRPr="005627C5">
              <w:rPr>
                <w:rFonts w:ascii="David" w:hAnsi="David" w:cs="David" w:hint="cs"/>
                <w:sz w:val="24"/>
                <w:szCs w:val="24"/>
                <w:rtl/>
              </w:rPr>
              <w:t>להלן פרוט חלק מההשתתפויות העצמיות (השנה הרשומה הינה השנה בה החלה תקופת הביטוח):</w:t>
            </w:r>
            <w:r w:rsidR="000F2C7E" w:rsidRPr="005627C5">
              <w:rPr>
                <w:rFonts w:ascii="David" w:hAnsi="David" w:cs="David"/>
                <w:sz w:val="24"/>
                <w:szCs w:val="24"/>
                <w:rtl/>
              </w:rPr>
              <w:t>_</w:t>
            </w:r>
            <w:r w:rsidR="000027BF" w:rsidRPr="005627C5">
              <w:rPr>
                <w:rFonts w:ascii="David" w:hAnsi="David" w:cs="David" w:hint="cs"/>
                <w:sz w:val="24"/>
                <w:szCs w:val="24"/>
                <w:rtl/>
              </w:rPr>
              <w:t xml:space="preserve">__אש 2013 – 11,000 ₪             צד ג 2013 – 8,000 ₪                צד ג 2015 – 40,000 </w:t>
            </w:r>
            <w:r w:rsidR="000027BF" w:rsidRPr="005627C5">
              <w:rPr>
                <w:rFonts w:ascii="David" w:hAnsi="David" w:cs="David" w:hint="cs"/>
                <w:sz w:val="24"/>
                <w:szCs w:val="24"/>
                <w:rtl/>
              </w:rPr>
              <w:lastRenderedPageBreak/>
              <w:t>₪ ולנזקי הצפות</w:t>
            </w:r>
            <w:r w:rsidRPr="005627C5">
              <w:rPr>
                <w:rFonts w:ascii="David" w:hAnsi="David" w:cs="David" w:hint="cs"/>
                <w:sz w:val="24"/>
                <w:szCs w:val="24"/>
                <w:rtl/>
              </w:rPr>
              <w:t>, מים, תשתיות</w:t>
            </w:r>
            <w:r w:rsidR="000027BF" w:rsidRPr="005627C5">
              <w:rPr>
                <w:rFonts w:ascii="David" w:hAnsi="David" w:cs="David" w:hint="cs"/>
                <w:sz w:val="24"/>
                <w:szCs w:val="24"/>
                <w:rtl/>
              </w:rPr>
              <w:t xml:space="preserve"> 100,000 ₪ </w:t>
            </w:r>
            <w:r w:rsidRPr="005627C5">
              <w:rPr>
                <w:rFonts w:ascii="David" w:hAnsi="David" w:cs="David" w:hint="cs"/>
                <w:sz w:val="24"/>
                <w:szCs w:val="24"/>
                <w:rtl/>
              </w:rPr>
              <w:t>. כנ"ל ב-2017.</w:t>
            </w:r>
            <w:r w:rsidR="000027BF" w:rsidRPr="005627C5">
              <w:rPr>
                <w:rFonts w:ascii="David" w:hAnsi="David" w:cs="David" w:hint="cs"/>
                <w:sz w:val="24"/>
                <w:szCs w:val="24"/>
                <w:rtl/>
              </w:rPr>
              <w:t>                     אש -2016 – 50,000 ₪ ,            אש 2017 – 75,000 ₪ ולתשתיות 100,000 ₪  </w:t>
            </w:r>
            <w:r w:rsidRPr="005627C5">
              <w:rPr>
                <w:rFonts w:ascii="David" w:hAnsi="David" w:cs="David" w:hint="cs"/>
                <w:sz w:val="24"/>
                <w:szCs w:val="24"/>
                <w:rtl/>
              </w:rPr>
              <w:t>לאתר (רדיוס 500 מ')</w:t>
            </w:r>
            <w:r w:rsidR="000027BF" w:rsidRPr="005627C5">
              <w:rPr>
                <w:rFonts w:ascii="David" w:hAnsi="David" w:cs="David" w:hint="cs"/>
                <w:sz w:val="24"/>
                <w:szCs w:val="24"/>
                <w:rtl/>
              </w:rPr>
              <w:t>_</w:t>
            </w:r>
            <w:r w:rsidRPr="005627C5">
              <w:rPr>
                <w:rFonts w:ascii="David" w:hAnsi="David" w:cs="David" w:hint="cs"/>
                <w:sz w:val="24"/>
                <w:szCs w:val="24"/>
                <w:rtl/>
              </w:rPr>
              <w:t>, אחריות  מקצועית</w:t>
            </w:r>
            <w:r w:rsidR="000027BF" w:rsidRPr="005627C5">
              <w:rPr>
                <w:rFonts w:ascii="David" w:hAnsi="David" w:cs="David" w:hint="cs"/>
                <w:sz w:val="24"/>
                <w:szCs w:val="24"/>
                <w:rtl/>
              </w:rPr>
              <w:t>_</w:t>
            </w:r>
            <w:r w:rsidRPr="005627C5">
              <w:rPr>
                <w:rFonts w:ascii="David" w:hAnsi="David" w:cs="David" w:hint="cs"/>
                <w:sz w:val="24"/>
                <w:szCs w:val="24"/>
                <w:rtl/>
              </w:rPr>
              <w:t xml:space="preserve">- ב2017 </w:t>
            </w:r>
            <w:r w:rsidRPr="005627C5">
              <w:rPr>
                <w:rFonts w:ascii="David" w:hAnsi="David" w:cs="David"/>
                <w:sz w:val="24"/>
                <w:szCs w:val="24"/>
                <w:rtl/>
              </w:rPr>
              <w:t>–</w:t>
            </w:r>
            <w:r w:rsidRPr="005627C5">
              <w:rPr>
                <w:rFonts w:ascii="David" w:hAnsi="David" w:cs="David" w:hint="cs"/>
                <w:sz w:val="24"/>
                <w:szCs w:val="24"/>
                <w:rtl/>
              </w:rPr>
              <w:t xml:space="preserve"> 30,000 ש"ח</w:t>
            </w:r>
            <w:r w:rsidR="000027BF" w:rsidRPr="005627C5">
              <w:rPr>
                <w:rFonts w:ascii="David" w:hAnsi="David" w:cs="David" w:hint="cs"/>
                <w:sz w:val="24"/>
                <w:szCs w:val="24"/>
                <w:rtl/>
              </w:rPr>
              <w:t>_</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lastRenderedPageBreak/>
              <w:t>27</w:t>
            </w:r>
          </w:p>
        </w:tc>
        <w:tc>
          <w:tcPr>
            <w:tcW w:w="906" w:type="dxa"/>
          </w:tcPr>
          <w:p w:rsidR="001E6F60" w:rsidRPr="001E6F60" w:rsidRDefault="001E6F60" w:rsidP="001E6F60">
            <w:pPr>
              <w:bidi/>
              <w:rPr>
                <w:rFonts w:ascii="David" w:hAnsi="David" w:cs="David"/>
                <w:sz w:val="24"/>
                <w:szCs w:val="24"/>
                <w:rtl/>
              </w:rPr>
            </w:pP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ניסיון תביעות</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ביטוח אש מורחב – נבקש לקבל מידע ביחס לנזקים שאירוע בשנים 2015, 2016, 2017</w:t>
            </w:r>
          </w:p>
        </w:tc>
        <w:tc>
          <w:tcPr>
            <w:tcW w:w="2978" w:type="dxa"/>
          </w:tcPr>
          <w:p w:rsidR="001E6F60" w:rsidRPr="001E6F60" w:rsidRDefault="00290C42" w:rsidP="005627C5">
            <w:pPr>
              <w:bidi/>
              <w:rPr>
                <w:rFonts w:ascii="David" w:hAnsi="David" w:cs="David"/>
                <w:sz w:val="24"/>
                <w:szCs w:val="24"/>
                <w:rtl/>
              </w:rPr>
            </w:pPr>
            <w:r>
              <w:rPr>
                <w:rFonts w:ascii="David" w:hAnsi="David" w:cs="David" w:hint="cs"/>
                <w:sz w:val="24"/>
                <w:szCs w:val="24"/>
                <w:rtl/>
              </w:rPr>
              <w:t>להלן פרוט לחלק מהתביעות:</w:t>
            </w:r>
            <w:r w:rsidR="000F2C7E" w:rsidRPr="00290C42">
              <w:rPr>
                <w:rFonts w:ascii="David" w:hAnsi="David" w:cs="David" w:hint="cs"/>
                <w:sz w:val="24"/>
                <w:szCs w:val="24"/>
                <w:rtl/>
              </w:rPr>
              <w:t>_</w:t>
            </w:r>
            <w:r w:rsidR="000027BF" w:rsidRPr="005627C5">
              <w:rPr>
                <w:rFonts w:ascii="David" w:hAnsi="David" w:cs="David" w:hint="cs"/>
                <w:sz w:val="24"/>
                <w:szCs w:val="24"/>
                <w:rtl/>
              </w:rPr>
              <w:t>2015 – נזק אש בקרית החינוך בבני דרור – 243,510 ₪   </w:t>
            </w:r>
            <w:r w:rsidR="00397A1C" w:rsidRPr="005627C5">
              <w:rPr>
                <w:rFonts w:ascii="David" w:hAnsi="David" w:cs="David" w:hint="cs"/>
                <w:sz w:val="24"/>
                <w:szCs w:val="24"/>
                <w:rtl/>
              </w:rPr>
              <w:t xml:space="preserve">, </w:t>
            </w:r>
            <w:r w:rsidR="000027BF" w:rsidRPr="005627C5">
              <w:rPr>
                <w:rFonts w:ascii="David" w:hAnsi="David" w:cs="David" w:hint="cs"/>
                <w:sz w:val="24"/>
                <w:szCs w:val="24"/>
                <w:rtl/>
              </w:rPr>
              <w:t>      2015 – נזקי טבע – במספר מבנים בשטח המועצה 611,181 ₪</w:t>
            </w:r>
            <w:r w:rsidRPr="005627C5">
              <w:rPr>
                <w:rFonts w:ascii="David" w:hAnsi="David" w:cs="David" w:hint="cs"/>
                <w:sz w:val="24"/>
                <w:szCs w:val="24"/>
                <w:rtl/>
              </w:rPr>
              <w:t xml:space="preserve">, </w:t>
            </w:r>
            <w:r w:rsidR="000027BF" w:rsidRPr="005627C5">
              <w:rPr>
                <w:rFonts w:ascii="David" w:hAnsi="David" w:cs="David" w:hint="cs"/>
                <w:sz w:val="24"/>
                <w:szCs w:val="24"/>
                <w:rtl/>
              </w:rPr>
              <w:t xml:space="preserve"> 2016 – הצפה בקרית החינוך דרור בגין פיצוץ צינור כיבוי 52,620 ₪      </w:t>
            </w:r>
            <w:r w:rsidR="00397A1C" w:rsidRPr="005627C5">
              <w:rPr>
                <w:rFonts w:ascii="David" w:hAnsi="David" w:cs="David" w:hint="cs"/>
                <w:sz w:val="24"/>
                <w:szCs w:val="24"/>
                <w:rtl/>
              </w:rPr>
              <w:t>,</w:t>
            </w:r>
            <w:r w:rsidR="000027BF" w:rsidRPr="005627C5">
              <w:rPr>
                <w:rFonts w:ascii="David" w:hAnsi="David" w:cs="David" w:hint="cs"/>
                <w:sz w:val="24"/>
                <w:szCs w:val="24"/>
                <w:rtl/>
              </w:rPr>
              <w:t>                       2016 – נזק מים באולם הספורט דרור 116,114 ₪  </w:t>
            </w:r>
            <w:r w:rsidR="00397A1C" w:rsidRPr="005627C5">
              <w:rPr>
                <w:rFonts w:ascii="David" w:hAnsi="David" w:cs="David" w:hint="cs"/>
                <w:sz w:val="24"/>
                <w:szCs w:val="24"/>
                <w:rtl/>
              </w:rPr>
              <w:t>,</w:t>
            </w:r>
            <w:r w:rsidR="000027BF" w:rsidRPr="005627C5">
              <w:rPr>
                <w:rFonts w:ascii="David" w:hAnsi="David" w:cs="David" w:hint="cs"/>
                <w:sz w:val="24"/>
                <w:szCs w:val="24"/>
                <w:rtl/>
              </w:rPr>
              <w:t>                   2016 -  נזק אש בחדר כושר במבנה מועדון הקשיש תביעה פתוחה אנו אמורים לקבל תביעה מכלל עקב כפל ביטוח חלקנו 139,000 ₪           </w:t>
            </w:r>
            <w:r w:rsidR="00397A1C" w:rsidRPr="005627C5">
              <w:rPr>
                <w:rFonts w:ascii="David" w:hAnsi="David" w:cs="David" w:hint="cs"/>
                <w:sz w:val="24"/>
                <w:szCs w:val="24"/>
                <w:rtl/>
              </w:rPr>
              <w:t>,</w:t>
            </w:r>
            <w:r w:rsidR="000027BF" w:rsidRPr="005627C5">
              <w:rPr>
                <w:rFonts w:ascii="David" w:hAnsi="David" w:cs="David" w:hint="cs"/>
                <w:sz w:val="24"/>
                <w:szCs w:val="24"/>
                <w:rtl/>
              </w:rPr>
              <w:t>                2017 – נזק שריפה בבית כנסת במושב פורת 172,000 ₪    </w:t>
            </w:r>
            <w:r w:rsidR="00397A1C" w:rsidRPr="005627C5">
              <w:rPr>
                <w:rFonts w:ascii="David" w:hAnsi="David" w:cs="David" w:hint="cs"/>
                <w:sz w:val="24"/>
                <w:szCs w:val="24"/>
                <w:rtl/>
              </w:rPr>
              <w:t>,</w:t>
            </w:r>
            <w:r w:rsidR="000027BF" w:rsidRPr="005627C5">
              <w:rPr>
                <w:rFonts w:ascii="David" w:hAnsi="David" w:cs="David" w:hint="cs"/>
                <w:sz w:val="24"/>
                <w:szCs w:val="24"/>
                <w:rtl/>
              </w:rPr>
              <w:t>    2017 – שריפה במועדון נוער בני דרור – תביעה פתוחה .          2017   – נזק אש בלוח החשמל המרכזי בקרית חינוך בני דרור – תביעה פתוחה .                     2018 -  נזקי סערה וסופה – תביעה פתוחה                                         </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28</w:t>
            </w:r>
          </w:p>
        </w:tc>
        <w:tc>
          <w:tcPr>
            <w:tcW w:w="906" w:type="dxa"/>
          </w:tcPr>
          <w:p w:rsidR="001E6F60" w:rsidRPr="001E6F60" w:rsidRDefault="001E6F60" w:rsidP="001E6F60">
            <w:pPr>
              <w:bidi/>
              <w:rPr>
                <w:rFonts w:ascii="David" w:hAnsi="David" w:cs="David"/>
                <w:sz w:val="24"/>
                <w:szCs w:val="24"/>
                <w:rtl/>
              </w:rPr>
            </w:pP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ניסיון תביעות</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אחריות מקצועית – נבקש לקבל מידע בקשר לתביעות בביטוח אחריות מקצועית בשנים 2016/17</w:t>
            </w:r>
          </w:p>
        </w:tc>
        <w:tc>
          <w:tcPr>
            <w:tcW w:w="2978" w:type="dxa"/>
          </w:tcPr>
          <w:p w:rsidR="005627C5" w:rsidRPr="005627C5" w:rsidRDefault="000027BF" w:rsidP="001E6F60">
            <w:pPr>
              <w:bidi/>
              <w:rPr>
                <w:rFonts w:ascii="David" w:hAnsi="David" w:cs="David"/>
                <w:sz w:val="24"/>
                <w:szCs w:val="24"/>
                <w:rtl/>
              </w:rPr>
            </w:pPr>
            <w:r w:rsidRPr="005627C5">
              <w:rPr>
                <w:rFonts w:ascii="David" w:hAnsi="David" w:cs="David" w:hint="cs"/>
                <w:sz w:val="24"/>
                <w:szCs w:val="24"/>
                <w:rtl/>
              </w:rPr>
              <w:t xml:space="preserve">4 - תביעות פתוחות באחריות מקצועית – לא ניתן להעביר מידע עליהן בשלבי הטיפול </w:t>
            </w:r>
          </w:p>
          <w:p w:rsidR="001E6F60" w:rsidRPr="001E6F60" w:rsidRDefault="005627C5" w:rsidP="005627C5">
            <w:pPr>
              <w:bidi/>
              <w:rPr>
                <w:rFonts w:ascii="David" w:hAnsi="David" w:cs="David"/>
                <w:sz w:val="24"/>
                <w:szCs w:val="24"/>
                <w:rtl/>
              </w:rPr>
            </w:pPr>
            <w:r w:rsidRPr="005627C5">
              <w:rPr>
                <w:rFonts w:cs="David" w:hint="cs"/>
                <w:sz w:val="24"/>
                <w:szCs w:val="24"/>
                <w:rtl/>
              </w:rPr>
              <w:t>אולם ניתן לומר שתביעה אחת דנה בטיפול וטרינרי לסוס, ותביעה נוספת מתייחסת לפיצוץ מחסן זיקוקים . חלק מהטענות מתייחסות לתחום וועדת התכנון ומהנדס העיר שהטיפול בהן במסגרת פוליסה ייעודית לנושא</w:t>
            </w:r>
            <w:r>
              <w:rPr>
                <w:rFonts w:cs="David" w:hint="cs"/>
                <w:sz w:val="24"/>
                <w:szCs w:val="24"/>
                <w:rtl/>
              </w:rPr>
              <w:t xml:space="preserve"> .</w:t>
            </w:r>
          </w:p>
        </w:tc>
      </w:tr>
      <w:tr w:rsidR="001E6F60" w:rsidRPr="001E6F60" w:rsidTr="005627C5">
        <w:tc>
          <w:tcPr>
            <w:tcW w:w="708"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29</w:t>
            </w:r>
          </w:p>
        </w:tc>
        <w:tc>
          <w:tcPr>
            <w:tcW w:w="906" w:type="dxa"/>
          </w:tcPr>
          <w:p w:rsidR="001E6F60" w:rsidRPr="001E6F60" w:rsidRDefault="001E6F60" w:rsidP="001E6F60">
            <w:pPr>
              <w:bidi/>
              <w:rPr>
                <w:rFonts w:ascii="David" w:hAnsi="David" w:cs="David"/>
                <w:sz w:val="24"/>
                <w:szCs w:val="24"/>
                <w:rtl/>
              </w:rPr>
            </w:pPr>
          </w:p>
        </w:tc>
        <w:tc>
          <w:tcPr>
            <w:tcW w:w="1929"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ניסיון תביעות</w:t>
            </w:r>
          </w:p>
        </w:tc>
        <w:tc>
          <w:tcPr>
            <w:tcW w:w="3544" w:type="dxa"/>
          </w:tcPr>
          <w:p w:rsidR="001E6F60" w:rsidRPr="001E6F60" w:rsidRDefault="001E6F60" w:rsidP="001E6F60">
            <w:pPr>
              <w:bidi/>
              <w:rPr>
                <w:rFonts w:ascii="David" w:hAnsi="David" w:cs="David"/>
                <w:sz w:val="24"/>
                <w:szCs w:val="24"/>
                <w:rtl/>
              </w:rPr>
            </w:pPr>
            <w:r w:rsidRPr="001E6F60">
              <w:rPr>
                <w:rFonts w:ascii="David" w:hAnsi="David" w:cs="David"/>
                <w:sz w:val="24"/>
                <w:szCs w:val="24"/>
                <w:rtl/>
              </w:rPr>
              <w:t>אחריות מקצועית</w:t>
            </w:r>
            <w:r w:rsidRPr="001E6F60">
              <w:rPr>
                <w:rFonts w:ascii="David" w:hAnsi="David" w:cs="David"/>
                <w:sz w:val="24"/>
                <w:szCs w:val="24"/>
                <w:rtl/>
              </w:rPr>
              <w:br/>
              <w:t xml:space="preserve">האם ידוע לרשות או למי מעובדיה הבכירים על עובדות כלשהן העלולות לגרום להתעוררות תביעה נגד המבוטחים בפוליסה הקשורות </w:t>
            </w:r>
            <w:r w:rsidRPr="001E6F60">
              <w:rPr>
                <w:rFonts w:ascii="David" w:hAnsi="David" w:cs="David"/>
                <w:sz w:val="24"/>
                <w:szCs w:val="24"/>
                <w:rtl/>
              </w:rPr>
              <w:lastRenderedPageBreak/>
              <w:t>לאחריותו המקצועית</w:t>
            </w:r>
          </w:p>
        </w:tc>
        <w:tc>
          <w:tcPr>
            <w:tcW w:w="2978" w:type="dxa"/>
          </w:tcPr>
          <w:p w:rsidR="001E6F60" w:rsidRPr="0035108B" w:rsidRDefault="00411AA8" w:rsidP="001E6F60">
            <w:pPr>
              <w:bidi/>
              <w:rPr>
                <w:rFonts w:cs="David"/>
                <w:sz w:val="24"/>
                <w:szCs w:val="24"/>
                <w:rtl/>
              </w:rPr>
            </w:pPr>
            <w:r w:rsidRPr="0035108B">
              <w:rPr>
                <w:rFonts w:cs="David" w:hint="cs"/>
                <w:sz w:val="24"/>
                <w:szCs w:val="24"/>
                <w:rtl/>
              </w:rPr>
              <w:lastRenderedPageBreak/>
              <w:t>לבחירי</w:t>
            </w:r>
            <w:r w:rsidRPr="0035108B">
              <w:rPr>
                <w:rFonts w:cs="David"/>
                <w:sz w:val="24"/>
                <w:szCs w:val="24"/>
                <w:rtl/>
              </w:rPr>
              <w:t xml:space="preserve"> </w:t>
            </w:r>
            <w:r w:rsidRPr="0035108B">
              <w:rPr>
                <w:rFonts w:cs="David" w:hint="cs"/>
                <w:sz w:val="24"/>
                <w:szCs w:val="24"/>
                <w:rtl/>
              </w:rPr>
              <w:t>המועצה</w:t>
            </w:r>
            <w:r w:rsidRPr="0035108B">
              <w:rPr>
                <w:rFonts w:cs="David"/>
                <w:sz w:val="24"/>
                <w:szCs w:val="24"/>
                <w:rtl/>
              </w:rPr>
              <w:t xml:space="preserve"> </w:t>
            </w:r>
            <w:r w:rsidRPr="0035108B">
              <w:rPr>
                <w:rFonts w:cs="David" w:hint="cs"/>
                <w:sz w:val="24"/>
                <w:szCs w:val="24"/>
                <w:rtl/>
              </w:rPr>
              <w:t>ידוע</w:t>
            </w:r>
            <w:r w:rsidRPr="0035108B">
              <w:rPr>
                <w:rFonts w:cs="David"/>
                <w:sz w:val="24"/>
                <w:szCs w:val="24"/>
                <w:rtl/>
              </w:rPr>
              <w:t xml:space="preserve"> </w:t>
            </w:r>
            <w:r w:rsidRPr="0035108B">
              <w:rPr>
                <w:rFonts w:cs="David" w:hint="cs"/>
                <w:sz w:val="24"/>
                <w:szCs w:val="24"/>
                <w:rtl/>
              </w:rPr>
              <w:t>על</w:t>
            </w:r>
            <w:r w:rsidRPr="0035108B">
              <w:rPr>
                <w:rFonts w:cs="David"/>
                <w:sz w:val="24"/>
                <w:szCs w:val="24"/>
                <w:rtl/>
              </w:rPr>
              <w:t xml:space="preserve"> </w:t>
            </w:r>
            <w:r w:rsidRPr="0035108B">
              <w:rPr>
                <w:rFonts w:cs="David" w:hint="cs"/>
                <w:sz w:val="24"/>
                <w:szCs w:val="24"/>
                <w:rtl/>
              </w:rPr>
              <w:t>שני</w:t>
            </w:r>
            <w:r w:rsidRPr="0035108B">
              <w:rPr>
                <w:rFonts w:cs="David"/>
                <w:sz w:val="24"/>
                <w:szCs w:val="24"/>
                <w:rtl/>
              </w:rPr>
              <w:t xml:space="preserve"> </w:t>
            </w:r>
            <w:r w:rsidRPr="0035108B">
              <w:rPr>
                <w:rFonts w:cs="David" w:hint="cs"/>
                <w:sz w:val="24"/>
                <w:szCs w:val="24"/>
                <w:rtl/>
              </w:rPr>
              <w:t>מקרים</w:t>
            </w:r>
            <w:r w:rsidR="005627C5" w:rsidRPr="0035108B">
              <w:rPr>
                <w:rFonts w:cs="David"/>
                <w:sz w:val="24"/>
                <w:szCs w:val="24"/>
                <w:rtl/>
              </w:rPr>
              <w:t xml:space="preserve"> שדווחו למבטח</w:t>
            </w:r>
            <w:r w:rsidR="00542A65" w:rsidRPr="0035108B">
              <w:rPr>
                <w:rFonts w:cs="David"/>
                <w:sz w:val="24"/>
                <w:szCs w:val="24"/>
                <w:rtl/>
              </w:rPr>
              <w:t>:</w:t>
            </w:r>
          </w:p>
          <w:p w:rsidR="00542A65" w:rsidRPr="0035108B" w:rsidRDefault="00542A65" w:rsidP="005627C5">
            <w:pPr>
              <w:pStyle w:val="ListParagraph"/>
              <w:numPr>
                <w:ilvl w:val="0"/>
                <w:numId w:val="40"/>
              </w:numPr>
              <w:bidi/>
              <w:rPr>
                <w:rFonts w:cs="David"/>
                <w:sz w:val="24"/>
                <w:szCs w:val="24"/>
              </w:rPr>
            </w:pPr>
            <w:r w:rsidRPr="0035108B">
              <w:rPr>
                <w:rFonts w:cs="David" w:hint="cs"/>
                <w:sz w:val="24"/>
                <w:szCs w:val="24"/>
                <w:rtl/>
              </w:rPr>
              <w:t>כנגד</w:t>
            </w:r>
            <w:r w:rsidRPr="0035108B">
              <w:rPr>
                <w:rFonts w:cs="David"/>
                <w:sz w:val="24"/>
                <w:szCs w:val="24"/>
                <w:rtl/>
              </w:rPr>
              <w:t xml:space="preserve"> </w:t>
            </w:r>
            <w:r w:rsidRPr="0035108B">
              <w:rPr>
                <w:rFonts w:cs="David" w:hint="cs"/>
                <w:sz w:val="24"/>
                <w:szCs w:val="24"/>
                <w:rtl/>
              </w:rPr>
              <w:t>עו</w:t>
            </w:r>
            <w:r w:rsidRPr="0035108B">
              <w:rPr>
                <w:rFonts w:cs="David"/>
                <w:sz w:val="24"/>
                <w:szCs w:val="24"/>
                <w:rtl/>
              </w:rPr>
              <w:t xml:space="preserve">"ס </w:t>
            </w:r>
            <w:r w:rsidRPr="0035108B">
              <w:rPr>
                <w:rFonts w:cs="David" w:hint="cs"/>
                <w:sz w:val="24"/>
                <w:szCs w:val="24"/>
                <w:rtl/>
              </w:rPr>
              <w:t>לחוק</w:t>
            </w:r>
            <w:r w:rsidRPr="0035108B">
              <w:rPr>
                <w:rFonts w:cs="David"/>
                <w:sz w:val="24"/>
                <w:szCs w:val="24"/>
                <w:rtl/>
              </w:rPr>
              <w:t xml:space="preserve"> </w:t>
            </w:r>
            <w:r w:rsidRPr="0035108B">
              <w:rPr>
                <w:rFonts w:cs="David" w:hint="cs"/>
                <w:sz w:val="24"/>
                <w:szCs w:val="24"/>
                <w:rtl/>
              </w:rPr>
              <w:t>בסוגיה</w:t>
            </w:r>
            <w:r w:rsidRPr="0035108B">
              <w:rPr>
                <w:rFonts w:cs="David"/>
                <w:sz w:val="24"/>
                <w:szCs w:val="24"/>
                <w:rtl/>
              </w:rPr>
              <w:t xml:space="preserve"> </w:t>
            </w:r>
            <w:r w:rsidRPr="0035108B">
              <w:rPr>
                <w:rFonts w:cs="David" w:hint="cs"/>
                <w:sz w:val="24"/>
                <w:szCs w:val="24"/>
                <w:rtl/>
              </w:rPr>
              <w:t>בתחום</w:t>
            </w:r>
            <w:r w:rsidRPr="0035108B">
              <w:rPr>
                <w:rFonts w:cs="David"/>
                <w:sz w:val="24"/>
                <w:szCs w:val="24"/>
                <w:rtl/>
              </w:rPr>
              <w:t xml:space="preserve"> </w:t>
            </w:r>
            <w:r w:rsidRPr="0035108B">
              <w:rPr>
                <w:rFonts w:cs="David" w:hint="cs"/>
                <w:sz w:val="24"/>
                <w:szCs w:val="24"/>
                <w:rtl/>
              </w:rPr>
              <w:t>משפחה</w:t>
            </w:r>
            <w:r w:rsidRPr="0035108B">
              <w:rPr>
                <w:rFonts w:cs="David"/>
                <w:sz w:val="24"/>
                <w:szCs w:val="24"/>
                <w:rtl/>
              </w:rPr>
              <w:t xml:space="preserve"> </w:t>
            </w:r>
            <w:r w:rsidRPr="0035108B">
              <w:rPr>
                <w:rFonts w:cs="David" w:hint="cs"/>
                <w:sz w:val="24"/>
                <w:szCs w:val="24"/>
                <w:rtl/>
              </w:rPr>
              <w:t>וסדרי</w:t>
            </w:r>
            <w:r w:rsidRPr="0035108B">
              <w:rPr>
                <w:rFonts w:cs="David"/>
                <w:sz w:val="24"/>
                <w:szCs w:val="24"/>
                <w:rtl/>
              </w:rPr>
              <w:t xml:space="preserve"> </w:t>
            </w:r>
            <w:r w:rsidRPr="0035108B">
              <w:rPr>
                <w:rFonts w:cs="David" w:hint="cs"/>
                <w:sz w:val="24"/>
                <w:szCs w:val="24"/>
                <w:rtl/>
              </w:rPr>
              <w:t>דין</w:t>
            </w:r>
            <w:r w:rsidRPr="0035108B">
              <w:rPr>
                <w:rFonts w:cs="David"/>
                <w:sz w:val="24"/>
                <w:szCs w:val="24"/>
                <w:rtl/>
              </w:rPr>
              <w:t xml:space="preserve"> </w:t>
            </w:r>
            <w:r w:rsidRPr="0035108B">
              <w:rPr>
                <w:rFonts w:cs="David" w:hint="cs"/>
                <w:sz w:val="24"/>
                <w:szCs w:val="24"/>
                <w:rtl/>
              </w:rPr>
              <w:t>ביחס</w:t>
            </w:r>
            <w:r w:rsidRPr="0035108B">
              <w:rPr>
                <w:rFonts w:cs="David"/>
                <w:sz w:val="24"/>
                <w:szCs w:val="24"/>
                <w:rtl/>
              </w:rPr>
              <w:t xml:space="preserve"> </w:t>
            </w:r>
            <w:r w:rsidRPr="0035108B">
              <w:rPr>
                <w:rFonts w:cs="David" w:hint="cs"/>
                <w:sz w:val="24"/>
                <w:szCs w:val="24"/>
                <w:rtl/>
              </w:rPr>
              <w:t>להמלצות</w:t>
            </w:r>
            <w:r w:rsidRPr="0035108B">
              <w:rPr>
                <w:rFonts w:cs="David"/>
                <w:sz w:val="24"/>
                <w:szCs w:val="24"/>
                <w:rtl/>
              </w:rPr>
              <w:t xml:space="preserve"> </w:t>
            </w:r>
            <w:r w:rsidRPr="0035108B">
              <w:rPr>
                <w:rFonts w:cs="David" w:hint="cs"/>
                <w:sz w:val="24"/>
                <w:szCs w:val="24"/>
                <w:rtl/>
              </w:rPr>
              <w:lastRenderedPageBreak/>
              <w:t>שניתנו</w:t>
            </w:r>
            <w:r w:rsidRPr="0035108B">
              <w:rPr>
                <w:rFonts w:cs="David"/>
                <w:sz w:val="24"/>
                <w:szCs w:val="24"/>
                <w:rtl/>
              </w:rPr>
              <w:t>.</w:t>
            </w:r>
          </w:p>
          <w:p w:rsidR="00542A65" w:rsidRPr="0035108B" w:rsidRDefault="00542A65" w:rsidP="005627C5">
            <w:pPr>
              <w:pStyle w:val="ListParagraph"/>
              <w:numPr>
                <w:ilvl w:val="0"/>
                <w:numId w:val="40"/>
              </w:numPr>
              <w:bidi/>
              <w:rPr>
                <w:rFonts w:ascii="David" w:hAnsi="David" w:cs="David"/>
                <w:sz w:val="24"/>
                <w:szCs w:val="24"/>
                <w:rtl/>
              </w:rPr>
            </w:pPr>
            <w:r w:rsidRPr="0035108B">
              <w:rPr>
                <w:rFonts w:cs="David" w:hint="cs"/>
                <w:sz w:val="24"/>
                <w:szCs w:val="24"/>
                <w:rtl/>
              </w:rPr>
              <w:t>א</w:t>
            </w:r>
            <w:r w:rsidR="005627C5" w:rsidRPr="0035108B">
              <w:rPr>
                <w:rFonts w:cs="David" w:hint="cs"/>
                <w:sz w:val="24"/>
                <w:szCs w:val="24"/>
                <w:rtl/>
              </w:rPr>
              <w:t>י</w:t>
            </w:r>
            <w:r w:rsidRPr="0035108B">
              <w:rPr>
                <w:rFonts w:cs="David" w:hint="cs"/>
                <w:sz w:val="24"/>
                <w:szCs w:val="24"/>
                <w:rtl/>
              </w:rPr>
              <w:t>רוע</w:t>
            </w:r>
            <w:r w:rsidRPr="0035108B">
              <w:rPr>
                <w:rFonts w:cs="David"/>
                <w:sz w:val="24"/>
                <w:szCs w:val="24"/>
                <w:rtl/>
              </w:rPr>
              <w:t xml:space="preserve"> הזיקוקים </w:t>
            </w:r>
            <w:r w:rsidR="005627C5" w:rsidRPr="0035108B">
              <w:rPr>
                <w:rFonts w:cs="David" w:hint="cs"/>
                <w:sz w:val="24"/>
                <w:szCs w:val="24"/>
                <w:rtl/>
              </w:rPr>
              <w:t>כמפורט</w:t>
            </w:r>
            <w:r w:rsidR="005627C5" w:rsidRPr="0035108B">
              <w:rPr>
                <w:rFonts w:cs="David"/>
                <w:sz w:val="24"/>
                <w:szCs w:val="24"/>
                <w:rtl/>
              </w:rPr>
              <w:t xml:space="preserve"> </w:t>
            </w:r>
            <w:r w:rsidR="005627C5" w:rsidRPr="0035108B">
              <w:rPr>
                <w:rFonts w:cs="David" w:hint="cs"/>
                <w:sz w:val="24"/>
                <w:szCs w:val="24"/>
                <w:rtl/>
              </w:rPr>
              <w:t>לעיל</w:t>
            </w:r>
            <w:r w:rsidR="005627C5">
              <w:rPr>
                <w:rFonts w:ascii="David" w:hAnsi="David" w:cs="David" w:hint="cs"/>
                <w:sz w:val="24"/>
                <w:szCs w:val="24"/>
                <w:rtl/>
              </w:rPr>
              <w:t>.</w:t>
            </w:r>
          </w:p>
        </w:tc>
      </w:tr>
    </w:tbl>
    <w:p w:rsidR="00105C71" w:rsidRPr="00D16DCB" w:rsidRDefault="00105C71" w:rsidP="00105C71">
      <w:pPr>
        <w:pStyle w:val="a3"/>
        <w:tabs>
          <w:tab w:val="left" w:pos="6946"/>
        </w:tabs>
        <w:bidi/>
        <w:spacing w:line="360" w:lineRule="auto"/>
        <w:ind w:left="720" w:right="709"/>
        <w:jc w:val="both"/>
        <w:rPr>
          <w:rFonts w:ascii="David" w:hAnsi="David" w:cs="David"/>
          <w:sz w:val="34"/>
          <w:szCs w:val="24"/>
          <w:rtl/>
        </w:rPr>
      </w:pPr>
    </w:p>
    <w:p w:rsidR="00A64B64" w:rsidRPr="00D16DCB" w:rsidRDefault="00A64B64" w:rsidP="00A64B64">
      <w:pPr>
        <w:pStyle w:val="a3"/>
        <w:tabs>
          <w:tab w:val="left" w:pos="5472"/>
        </w:tabs>
        <w:bidi/>
        <w:spacing w:line="360" w:lineRule="auto"/>
        <w:ind w:left="720" w:right="709"/>
        <w:jc w:val="both"/>
        <w:rPr>
          <w:rFonts w:ascii="David" w:hAnsi="David" w:cs="David"/>
          <w:b/>
          <w:bCs/>
          <w:sz w:val="34"/>
          <w:szCs w:val="24"/>
          <w:rtl/>
        </w:rPr>
      </w:pPr>
      <w:r w:rsidRPr="00D16DCB">
        <w:rPr>
          <w:rFonts w:ascii="David" w:hAnsi="David" w:cs="David"/>
          <w:b/>
          <w:bCs/>
          <w:sz w:val="34"/>
          <w:szCs w:val="24"/>
          <w:rtl/>
        </w:rPr>
        <w:tab/>
        <w:t>בברכה,</w:t>
      </w:r>
    </w:p>
    <w:p w:rsidR="00A64B64" w:rsidRPr="00D16DCB" w:rsidRDefault="00A64B64" w:rsidP="00A64B64">
      <w:pPr>
        <w:pStyle w:val="a3"/>
        <w:tabs>
          <w:tab w:val="left" w:pos="5472"/>
        </w:tabs>
        <w:bidi/>
        <w:spacing w:line="360" w:lineRule="auto"/>
        <w:ind w:left="720" w:right="709"/>
        <w:jc w:val="both"/>
        <w:rPr>
          <w:rFonts w:ascii="David" w:hAnsi="David" w:cs="David"/>
          <w:b/>
          <w:bCs/>
          <w:sz w:val="34"/>
          <w:szCs w:val="24"/>
          <w:rtl/>
        </w:rPr>
      </w:pPr>
      <w:r w:rsidRPr="00D16DCB">
        <w:rPr>
          <w:rFonts w:ascii="David" w:hAnsi="David" w:cs="David"/>
          <w:b/>
          <w:bCs/>
          <w:sz w:val="34"/>
          <w:szCs w:val="24"/>
          <w:rtl/>
        </w:rPr>
        <w:tab/>
        <w:t xml:space="preserve">המועצה האזורית </w:t>
      </w:r>
    </w:p>
    <w:p w:rsidR="00A64B64" w:rsidRPr="00D16DCB" w:rsidRDefault="00A64B64" w:rsidP="00A64B64">
      <w:pPr>
        <w:pStyle w:val="a3"/>
        <w:tabs>
          <w:tab w:val="left" w:pos="5472"/>
        </w:tabs>
        <w:bidi/>
        <w:spacing w:line="360" w:lineRule="auto"/>
        <w:ind w:left="720" w:right="709"/>
        <w:jc w:val="both"/>
        <w:rPr>
          <w:rFonts w:ascii="David" w:hAnsi="David" w:cs="David"/>
          <w:b/>
          <w:bCs/>
          <w:sz w:val="34"/>
          <w:szCs w:val="24"/>
          <w:rtl/>
        </w:rPr>
      </w:pPr>
      <w:r w:rsidRPr="00D16DCB">
        <w:rPr>
          <w:rFonts w:ascii="David" w:hAnsi="David" w:cs="David"/>
          <w:b/>
          <w:bCs/>
          <w:sz w:val="34"/>
          <w:szCs w:val="24"/>
          <w:rtl/>
        </w:rPr>
        <w:tab/>
        <w:t>לב השרון</w:t>
      </w:r>
    </w:p>
    <w:p w:rsidR="00A64B64" w:rsidRPr="00D16DCB" w:rsidRDefault="00A64B64" w:rsidP="00A64B64">
      <w:pPr>
        <w:pStyle w:val="11-"/>
        <w:bidi/>
        <w:jc w:val="both"/>
        <w:rPr>
          <w:rFonts w:ascii="David" w:hAnsi="David" w:cs="David"/>
          <w:b/>
          <w:bCs/>
          <w:sz w:val="18"/>
          <w:szCs w:val="18"/>
          <w:rtl/>
        </w:rPr>
      </w:pPr>
    </w:p>
    <w:p w:rsidR="00A64B64" w:rsidRPr="00D16DCB" w:rsidRDefault="00A64B64" w:rsidP="00A64B64">
      <w:pPr>
        <w:pStyle w:val="11-"/>
        <w:bidi/>
        <w:jc w:val="both"/>
        <w:rPr>
          <w:rFonts w:ascii="David" w:hAnsi="David" w:cs="David"/>
          <w:b/>
          <w:bCs/>
          <w:sz w:val="18"/>
          <w:szCs w:val="18"/>
          <w:rtl/>
        </w:rPr>
      </w:pPr>
    </w:p>
    <w:p w:rsidR="00A64B64" w:rsidRPr="00D16DCB" w:rsidRDefault="00A64B64" w:rsidP="008F4543">
      <w:pPr>
        <w:pStyle w:val="11-"/>
        <w:bidi/>
        <w:jc w:val="both"/>
        <w:rPr>
          <w:rFonts w:ascii="David" w:hAnsi="David" w:cs="David"/>
          <w:b/>
          <w:bCs/>
          <w:sz w:val="18"/>
          <w:szCs w:val="18"/>
          <w:rtl/>
        </w:rPr>
      </w:pPr>
      <w:r w:rsidRPr="00D16DCB">
        <w:rPr>
          <w:rFonts w:ascii="David" w:hAnsi="David" w:cs="David"/>
          <w:b/>
          <w:bCs/>
          <w:sz w:val="18"/>
          <w:szCs w:val="18"/>
          <w:rtl/>
        </w:rPr>
        <w:tab/>
      </w:r>
      <w:r w:rsidRPr="00D16DCB">
        <w:rPr>
          <w:rFonts w:ascii="David" w:hAnsi="David" w:cs="David"/>
          <w:b/>
          <w:bCs/>
          <w:sz w:val="18"/>
          <w:szCs w:val="18"/>
          <w:rtl/>
        </w:rPr>
        <w:tab/>
      </w:r>
    </w:p>
    <w:sectPr w:rsidR="00A64B64" w:rsidRPr="00D16DCB" w:rsidSect="00952434">
      <w:footerReference w:type="default" r:id="rId9"/>
      <w:footerReference w:type="first" r:id="rId10"/>
      <w:pgSz w:w="11906" w:h="16838" w:code="9"/>
      <w:pgMar w:top="1134" w:right="1418" w:bottom="1134" w:left="1418"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176" w:rsidRDefault="00F15176" w:rsidP="00952434">
      <w:pPr>
        <w:spacing w:line="240" w:lineRule="auto"/>
      </w:pPr>
      <w:r>
        <w:separator/>
      </w:r>
    </w:p>
  </w:endnote>
  <w:endnote w:type="continuationSeparator" w:id="0">
    <w:p w:rsidR="00F15176" w:rsidRDefault="00F15176" w:rsidP="00952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DD9" w:rsidRDefault="00C34DD9" w:rsidP="00952434">
    <w:pPr>
      <w:pStyle w:val="Footer"/>
      <w:jc w:val="center"/>
    </w:pPr>
    <w:r>
      <w:rPr>
        <w:rtl/>
      </w:rPr>
      <w:fldChar w:fldCharType="begin"/>
    </w:r>
    <w:r>
      <w:instrText>PAGE   \* MERGEFORMAT</w:instrText>
    </w:r>
    <w:r>
      <w:rPr>
        <w:rtl/>
      </w:rPr>
      <w:fldChar w:fldCharType="separate"/>
    </w:r>
    <w:r w:rsidR="00816B92" w:rsidRPr="00816B92">
      <w:rPr>
        <w:rFonts w:cs="Calibri"/>
        <w:noProof/>
        <w:lang w:val="he-IL"/>
      </w:rPr>
      <w:t>2</w:t>
    </w:r>
    <w:r>
      <w:rPr>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DD9" w:rsidRPr="00023E31" w:rsidRDefault="00C34DD9">
    <w:pPr>
      <w:pStyle w:val="Footer"/>
      <w:rPr>
        <w:rFonts w:ascii="David" w:hAnsi="David" w:cs="David"/>
      </w:rPr>
    </w:pPr>
    <w:r w:rsidRPr="00023E31">
      <w:rPr>
        <w:rFonts w:ascii="David" w:hAnsi="David" w:cs="David"/>
        <w:rtl/>
      </w:rPr>
      <w:t>חתימה וחותמת המשתתף: 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176" w:rsidRDefault="00F15176" w:rsidP="00952434">
      <w:pPr>
        <w:spacing w:line="240" w:lineRule="auto"/>
      </w:pPr>
      <w:r>
        <w:separator/>
      </w:r>
    </w:p>
  </w:footnote>
  <w:footnote w:type="continuationSeparator" w:id="0">
    <w:p w:rsidR="00F15176" w:rsidRDefault="00F15176" w:rsidP="0095243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F13CE"/>
    <w:multiLevelType w:val="multilevel"/>
    <w:tmpl w:val="A4FE28F4"/>
    <w:lvl w:ilvl="0">
      <w:start w:val="1"/>
      <w:numFmt w:val="decimal"/>
      <w:lvlText w:val="%1)"/>
      <w:lvlJc w:val="left"/>
      <w:pPr>
        <w:tabs>
          <w:tab w:val="num" w:pos="5104"/>
        </w:tabs>
        <w:ind w:left="5104" w:hanging="709"/>
      </w:pPr>
      <w:rPr>
        <w:rFonts w:hint="default"/>
      </w:rPr>
    </w:lvl>
    <w:lvl w:ilvl="1">
      <w:start w:val="1"/>
      <w:numFmt w:val="hebrew1"/>
      <w:pStyle w:val="2"/>
      <w:lvlText w:val="%2."/>
      <w:lvlJc w:val="left"/>
      <w:pPr>
        <w:tabs>
          <w:tab w:val="num" w:pos="1134"/>
        </w:tabs>
        <w:ind w:left="1134" w:hanging="567"/>
      </w:pPr>
      <w:rPr>
        <w:rFonts w:cs="David" w:hint="cs"/>
        <w:bCs w:val="0"/>
        <w:iCs w:val="0"/>
        <w:caps w:val="0"/>
        <w:strike w:val="0"/>
        <w:dstrike w:val="0"/>
        <w:vanish w:val="0"/>
        <w:color w:val="000000"/>
        <w:kern w:val="0"/>
        <w:sz w:val="2"/>
        <w:szCs w:val="24"/>
        <w:u w:val="none"/>
        <w:vertAlign w:val="baseline"/>
      </w:rPr>
    </w:lvl>
    <w:lvl w:ilvl="2">
      <w:start w:val="1"/>
      <w:numFmt w:val="decimal"/>
      <w:pStyle w:val="3"/>
      <w:lvlText w:val="%3)"/>
      <w:lvlJc w:val="left"/>
      <w:pPr>
        <w:tabs>
          <w:tab w:val="num" w:pos="1701"/>
        </w:tabs>
        <w:ind w:left="1701" w:hanging="567"/>
      </w:pPr>
      <w:rPr>
        <w:rFonts w:cs="David" w:hint="cs"/>
        <w:bCs w:val="0"/>
        <w:iCs w:val="0"/>
        <w:caps w:val="0"/>
        <w:strike w:val="0"/>
        <w:dstrike w:val="0"/>
        <w:vanish w:val="0"/>
        <w:color w:val="000000"/>
        <w:szCs w:val="24"/>
        <w:vertAlign w:val="baseline"/>
      </w:rPr>
    </w:lvl>
    <w:lvl w:ilvl="3">
      <w:start w:val="1"/>
      <w:numFmt w:val="hebrew1"/>
      <w:pStyle w:val="4"/>
      <w:lvlText w:val="%4)"/>
      <w:lvlJc w:val="left"/>
      <w:pPr>
        <w:tabs>
          <w:tab w:val="num" w:pos="2268"/>
        </w:tabs>
        <w:ind w:left="2268" w:hanging="567"/>
      </w:pPr>
      <w:rPr>
        <w:rFonts w:cs="David" w:hint="cs"/>
        <w:bCs w:val="0"/>
        <w:iCs w:val="0"/>
        <w:caps w:val="0"/>
        <w:strike w:val="0"/>
        <w:dstrike w:val="0"/>
        <w:vanish w:val="0"/>
        <w:color w:val="000000"/>
        <w:kern w:val="0"/>
        <w:sz w:val="2"/>
        <w:szCs w:val="24"/>
        <w:u w:val="none"/>
        <w:vertAlign w:val="baseline"/>
      </w:rPr>
    </w:lvl>
    <w:lvl w:ilvl="4">
      <w:start w:val="1"/>
      <w:numFmt w:val="decimal"/>
      <w:lvlText w:val="(%5)"/>
      <w:lvlJc w:val="center"/>
      <w:pPr>
        <w:tabs>
          <w:tab w:val="num" w:pos="1256"/>
        </w:tabs>
        <w:ind w:left="896" w:firstLine="0"/>
      </w:pPr>
      <w:rPr>
        <w:rFonts w:hint="default"/>
      </w:rPr>
    </w:lvl>
    <w:lvl w:ilvl="5">
      <w:start w:val="1"/>
      <w:numFmt w:val="cardinalText"/>
      <w:lvlText w:val="(%6)"/>
      <w:lvlJc w:val="center"/>
      <w:pPr>
        <w:tabs>
          <w:tab w:val="num" w:pos="1976"/>
        </w:tabs>
        <w:ind w:left="1616" w:firstLine="0"/>
      </w:pPr>
      <w:rPr>
        <w:rFonts w:hint="default"/>
      </w:rPr>
    </w:lvl>
    <w:lvl w:ilvl="6">
      <w:start w:val="1"/>
      <w:numFmt w:val="lowerLetter"/>
      <w:lvlText w:val="(%7)"/>
      <w:lvlJc w:val="center"/>
      <w:pPr>
        <w:tabs>
          <w:tab w:val="num" w:pos="2696"/>
        </w:tabs>
        <w:ind w:left="2336" w:firstLine="0"/>
      </w:pPr>
      <w:rPr>
        <w:rFonts w:hint="default"/>
      </w:rPr>
    </w:lvl>
    <w:lvl w:ilvl="7">
      <w:start w:val="1"/>
      <w:numFmt w:val="cardinalText"/>
      <w:lvlText w:val="(%8)"/>
      <w:lvlJc w:val="center"/>
      <w:pPr>
        <w:tabs>
          <w:tab w:val="num" w:pos="3416"/>
        </w:tabs>
        <w:ind w:left="3056" w:firstLine="0"/>
      </w:pPr>
      <w:rPr>
        <w:rFonts w:hint="default"/>
      </w:rPr>
    </w:lvl>
    <w:lvl w:ilvl="8">
      <w:start w:val="1"/>
      <w:numFmt w:val="lowerLetter"/>
      <w:lvlText w:val="(%9)"/>
      <w:lvlJc w:val="center"/>
      <w:pPr>
        <w:tabs>
          <w:tab w:val="num" w:pos="4136"/>
        </w:tabs>
        <w:ind w:left="3776" w:firstLine="0"/>
      </w:pPr>
      <w:rPr>
        <w:rFonts w:hint="default"/>
      </w:rPr>
    </w:lvl>
  </w:abstractNum>
  <w:abstractNum w:abstractNumId="1">
    <w:nsid w:val="25C82934"/>
    <w:multiLevelType w:val="hybridMultilevel"/>
    <w:tmpl w:val="DF36C0B0"/>
    <w:lvl w:ilvl="0" w:tplc="F15A9D2A">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97FCB"/>
    <w:multiLevelType w:val="hybridMultilevel"/>
    <w:tmpl w:val="6E867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010E6E"/>
    <w:multiLevelType w:val="hybridMultilevel"/>
    <w:tmpl w:val="8ECA48D0"/>
    <w:lvl w:ilvl="0" w:tplc="040D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1713C4"/>
    <w:multiLevelType w:val="multilevel"/>
    <w:tmpl w:val="FB9E665E"/>
    <w:lvl w:ilvl="0">
      <w:start w:val="1"/>
      <w:numFmt w:val="decimal"/>
      <w:pStyle w:val="a"/>
      <w:lvlText w:val="%1."/>
      <w:lvlJc w:val="right"/>
      <w:pPr>
        <w:tabs>
          <w:tab w:val="num" w:pos="567"/>
        </w:tabs>
        <w:ind w:left="567" w:hanging="567"/>
      </w:pPr>
      <w:rPr>
        <w:b w:val="0"/>
        <w:bCs w:val="0"/>
        <w:i w:val="0"/>
        <w:iCs w:val="0"/>
        <w:strike w:val="0"/>
        <w:dstrike w:val="0"/>
        <w:u w:val="none"/>
        <w:effect w:val="none"/>
      </w:rPr>
    </w:lvl>
    <w:lvl w:ilvl="1">
      <w:start w:val="1"/>
      <w:numFmt w:val="decimal"/>
      <w:lvlText w:val="%1.%2."/>
      <w:lvlJc w:val="right"/>
      <w:pPr>
        <w:tabs>
          <w:tab w:val="num" w:pos="1161"/>
        </w:tabs>
        <w:ind w:left="1161" w:hanging="341"/>
      </w:pPr>
      <w:rPr>
        <w:b w:val="0"/>
        <w:bCs w:val="0"/>
      </w:rPr>
    </w:lvl>
    <w:lvl w:ilvl="2">
      <w:start w:val="1"/>
      <w:numFmt w:val="decimal"/>
      <w:lvlText w:val="%1.%2.%3."/>
      <w:lvlJc w:val="right"/>
      <w:pPr>
        <w:tabs>
          <w:tab w:val="num" w:pos="1985"/>
        </w:tabs>
        <w:ind w:left="1985" w:hanging="227"/>
      </w:pPr>
    </w:lvl>
    <w:lvl w:ilvl="3">
      <w:start w:val="1"/>
      <w:numFmt w:val="decimal"/>
      <w:lvlText w:val="%1.%2.%3.%4."/>
      <w:lvlJc w:val="right"/>
      <w:pPr>
        <w:tabs>
          <w:tab w:val="num" w:pos="2722"/>
        </w:tabs>
        <w:ind w:left="2722" w:hanging="114"/>
      </w:pPr>
    </w:lvl>
    <w:lvl w:ilvl="4">
      <w:start w:val="1"/>
      <w:numFmt w:val="upperRoman"/>
      <w:lvlText w:val="%5."/>
      <w:lvlJc w:val="center"/>
      <w:pPr>
        <w:tabs>
          <w:tab w:val="num" w:pos="4139"/>
        </w:tabs>
        <w:ind w:left="4139" w:hanging="765"/>
      </w:pPr>
    </w:lvl>
    <w:lvl w:ilvl="5">
      <w:start w:val="1"/>
      <w:numFmt w:val="decimal"/>
      <w:lvlText w:val="(%6)"/>
      <w:lvlJc w:val="center"/>
      <w:pPr>
        <w:tabs>
          <w:tab w:val="num" w:pos="4536"/>
        </w:tabs>
        <w:ind w:left="4536" w:hanging="385"/>
      </w:pPr>
    </w:lvl>
    <w:lvl w:ilvl="6">
      <w:start w:val="1"/>
      <w:numFmt w:val="upperRoman"/>
      <w:lvlText w:val="%1.%2.%3.%4.%5.%6.%7."/>
      <w:lvlJc w:val="center"/>
      <w:pPr>
        <w:tabs>
          <w:tab w:val="num" w:pos="2648"/>
        </w:tabs>
        <w:ind w:left="2268" w:hanging="340"/>
      </w:pPr>
    </w:lvl>
    <w:lvl w:ilvl="7">
      <w:start w:val="1"/>
      <w:numFmt w:val="decimal"/>
      <w:lvlText w:val="%1.%2.%3.%4.%5.%6.%7.%8."/>
      <w:lvlJc w:val="center"/>
      <w:pPr>
        <w:tabs>
          <w:tab w:val="num" w:pos="2988"/>
        </w:tabs>
        <w:ind w:left="2608" w:hanging="340"/>
      </w:pPr>
    </w:lvl>
    <w:lvl w:ilvl="8">
      <w:start w:val="1"/>
      <w:numFmt w:val="upperRoman"/>
      <w:lvlText w:val="%1.%2.%3.%4.%5.%6.%7.%8.%9."/>
      <w:lvlJc w:val="center"/>
      <w:pPr>
        <w:tabs>
          <w:tab w:val="num" w:pos="3328"/>
        </w:tabs>
        <w:ind w:left="3005" w:hanging="397"/>
      </w:pPr>
    </w:lvl>
  </w:abstractNum>
  <w:abstractNum w:abstractNumId="5">
    <w:nsid w:val="430021E0"/>
    <w:multiLevelType w:val="hybridMultilevel"/>
    <w:tmpl w:val="54B62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C42C7"/>
    <w:multiLevelType w:val="multilevel"/>
    <w:tmpl w:val="A2C85380"/>
    <w:lvl w:ilvl="0">
      <w:start w:val="1"/>
      <w:numFmt w:val="decimal"/>
      <w:pStyle w:val="Heading1"/>
      <w:lvlText w:val="%1."/>
      <w:lvlJc w:val="left"/>
      <w:pPr>
        <w:tabs>
          <w:tab w:val="num" w:pos="567"/>
        </w:tabs>
        <w:ind w:left="567" w:hanging="567"/>
      </w:pPr>
      <w:rPr>
        <w:rFonts w:ascii="Times New Roman" w:hAnsi="Times New Roman" w:cs="David" w:hint="default"/>
        <w:b w:val="0"/>
        <w:bCs w:val="0"/>
        <w:i w:val="0"/>
        <w:iCs w:val="0"/>
        <w:caps w:val="0"/>
        <w:strike w:val="0"/>
        <w:dstrike w:val="0"/>
        <w:vanish w:val="0"/>
        <w:color w:val="auto"/>
        <w:kern w:val="0"/>
        <w:sz w:val="22"/>
        <w:szCs w:val="24"/>
        <w:u w:val="none"/>
        <w:vertAlign w:val="baseline"/>
      </w:rPr>
    </w:lvl>
    <w:lvl w:ilvl="1">
      <w:start w:val="1"/>
      <w:numFmt w:val="decimal"/>
      <w:pStyle w:val="Heading2"/>
      <w:lvlText w:val="%1.%2."/>
      <w:lvlJc w:val="left"/>
      <w:pPr>
        <w:tabs>
          <w:tab w:val="num" w:pos="1418"/>
        </w:tabs>
        <w:ind w:left="1418" w:hanging="851"/>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268"/>
        </w:tabs>
        <w:ind w:left="2268" w:hanging="85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3402"/>
        </w:tabs>
        <w:ind w:left="3402" w:hanging="1134"/>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7">
    <w:nsid w:val="652766CC"/>
    <w:multiLevelType w:val="hybridMultilevel"/>
    <w:tmpl w:val="B1E2C820"/>
    <w:lvl w:ilvl="0" w:tplc="040D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7319CA"/>
    <w:multiLevelType w:val="hybridMultilevel"/>
    <w:tmpl w:val="3FDC4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0400ABC"/>
    <w:multiLevelType w:val="hybridMultilevel"/>
    <w:tmpl w:val="767A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853003"/>
    <w:multiLevelType w:val="hybridMultilevel"/>
    <w:tmpl w:val="5622BD8A"/>
    <w:lvl w:ilvl="0" w:tplc="040D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D34C36"/>
    <w:multiLevelType w:val="multilevel"/>
    <w:tmpl w:val="95463F78"/>
    <w:lvl w:ilvl="0">
      <w:start w:val="1"/>
      <w:numFmt w:val="hebrew1"/>
      <w:pStyle w:val="1"/>
      <w:lvlText w:val="%1."/>
      <w:lvlJc w:val="left"/>
      <w:pPr>
        <w:tabs>
          <w:tab w:val="num" w:pos="567"/>
        </w:tabs>
        <w:ind w:left="567" w:hanging="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lvlText w:val="%2)"/>
      <w:lvlJc w:val="left"/>
      <w:pPr>
        <w:tabs>
          <w:tab w:val="num" w:pos="1418"/>
        </w:tabs>
        <w:ind w:left="1418" w:hanging="851"/>
      </w:pPr>
      <w:rPr>
        <w:rFonts w:ascii="Times New Roman" w:hAnsi="Times New Roman" w:cs="David" w:hint="default"/>
        <w:b/>
        <w:bCs/>
        <w:i w:val="0"/>
        <w:iCs w:val="0"/>
        <w:caps w:val="0"/>
        <w:strike w:val="0"/>
        <w:dstrike w:val="0"/>
        <w:vanish w:val="0"/>
        <w:color w:val="000000"/>
        <w:kern w:val="0"/>
        <w:sz w:val="28"/>
        <w:szCs w:val="28"/>
        <w:u w:val="none"/>
        <w:vertAlign w:val="baseline"/>
      </w:rPr>
    </w:lvl>
    <w:lvl w:ilvl="2">
      <w:start w:val="1"/>
      <w:numFmt w:val="decimal"/>
      <w:pStyle w:val="30"/>
      <w:lvlText w:val="%1.%2.%3."/>
      <w:lvlJc w:val="left"/>
      <w:pPr>
        <w:tabs>
          <w:tab w:val="num" w:pos="851"/>
        </w:tabs>
        <w:ind w:left="851" w:hanging="851"/>
      </w:pPr>
      <w:rPr>
        <w:rFonts w:ascii="Times New Roman" w:hAnsi="Times New Roman" w:cs="David" w:hint="default"/>
        <w:b w:val="0"/>
        <w:bCs w:val="0"/>
        <w:i w:val="0"/>
        <w:iCs w:val="0"/>
        <w:caps w:val="0"/>
        <w:strike w:val="0"/>
        <w:dstrike w:val="0"/>
        <w:vanish w:val="0"/>
        <w:color w:val="000000"/>
        <w:sz w:val="24"/>
        <w:szCs w:val="24"/>
        <w:vertAlign w:val="baseline"/>
      </w:rPr>
    </w:lvl>
    <w:lvl w:ilvl="3">
      <w:start w:val="1"/>
      <w:numFmt w:val="lowerRoman"/>
      <w:pStyle w:val="40"/>
      <w:lvlText w:val="%1.%2.%3.%4"/>
      <w:lvlJc w:val="left"/>
      <w:pPr>
        <w:tabs>
          <w:tab w:val="num" w:pos="851"/>
        </w:tabs>
        <w:ind w:left="851" w:hanging="851"/>
      </w:pPr>
      <w:rPr>
        <w:rFonts w:cs="David" w:hint="cs"/>
        <w:b/>
        <w:bCs/>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12">
    <w:nsid w:val="7D3401E3"/>
    <w:multiLevelType w:val="hybridMultilevel"/>
    <w:tmpl w:val="306853C2"/>
    <w:lvl w:ilvl="0" w:tplc="040D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C65DA3"/>
    <w:multiLevelType w:val="multilevel"/>
    <w:tmpl w:val="9C5AAF30"/>
    <w:lvl w:ilvl="0">
      <w:start w:val="1"/>
      <w:numFmt w:val="decimal"/>
      <w:pStyle w:val="10"/>
      <w:lvlText w:val="%1."/>
      <w:lvlJc w:val="left"/>
      <w:pPr>
        <w:tabs>
          <w:tab w:val="num" w:pos="567"/>
        </w:tabs>
        <w:ind w:left="567" w:hanging="567"/>
      </w:pPr>
      <w:rPr>
        <w:rFonts w:cs="David" w:hint="cs"/>
        <w:bCs w:val="0"/>
        <w:iCs w:val="0"/>
        <w:caps w:val="0"/>
        <w:strike w:val="0"/>
        <w:dstrike w:val="0"/>
        <w:vanish w:val="0"/>
        <w:color w:val="000000"/>
        <w:szCs w:val="24"/>
        <w:vertAlign w:val="baseline"/>
      </w:rPr>
    </w:lvl>
    <w:lvl w:ilvl="1">
      <w:start w:val="1"/>
      <w:numFmt w:val="hebrew1"/>
      <w:lvlText w:val="%2."/>
      <w:lvlJc w:val="left"/>
      <w:pPr>
        <w:tabs>
          <w:tab w:val="num" w:pos="1134"/>
        </w:tabs>
        <w:ind w:left="1134" w:hanging="567"/>
      </w:pPr>
      <w:rPr>
        <w:rFonts w:cs="David" w:hint="cs"/>
        <w:bCs w:val="0"/>
        <w:iCs w:val="0"/>
        <w:caps w:val="0"/>
        <w:strike w:val="0"/>
        <w:dstrike w:val="0"/>
        <w:vanish w:val="0"/>
        <w:color w:val="000000"/>
        <w:kern w:val="0"/>
        <w:sz w:val="2"/>
        <w:szCs w:val="24"/>
        <w:u w:val="none"/>
        <w:vertAlign w:val="baseline"/>
      </w:rPr>
    </w:lvl>
    <w:lvl w:ilvl="2">
      <w:start w:val="1"/>
      <w:numFmt w:val="hebrew1"/>
      <w:lvlText w:val="(%3)"/>
      <w:lvlJc w:val="left"/>
      <w:pPr>
        <w:tabs>
          <w:tab w:val="num" w:pos="1701"/>
        </w:tabs>
        <w:ind w:left="1701" w:hanging="567"/>
      </w:pPr>
      <w:rPr>
        <w:rFonts w:cs="David" w:hint="cs"/>
        <w:bCs w:val="0"/>
        <w:iCs w:val="0"/>
        <w:szCs w:val="24"/>
      </w:rPr>
    </w:lvl>
    <w:lvl w:ilvl="3">
      <w:start w:val="1"/>
      <w:numFmt w:val="decimal"/>
      <w:lvlText w:val="(%4)"/>
      <w:lvlJc w:val="left"/>
      <w:pPr>
        <w:tabs>
          <w:tab w:val="num" w:pos="2268"/>
        </w:tabs>
        <w:ind w:left="2268" w:hanging="567"/>
      </w:pPr>
      <w:rPr>
        <w:rFonts w:cs="David" w:hint="cs"/>
        <w:bCs w:val="0"/>
        <w:iCs w:val="0"/>
        <w:caps w:val="0"/>
        <w:strike w:val="0"/>
        <w:dstrike w:val="0"/>
        <w:vanish w:val="0"/>
        <w:color w:val="000000"/>
        <w:kern w:val="0"/>
        <w:sz w:val="2"/>
        <w:szCs w:val="24"/>
        <w:u w:val="none"/>
        <w:vertAlign w:val="baseline"/>
      </w:rPr>
    </w:lvl>
    <w:lvl w:ilvl="4">
      <w:start w:val="1"/>
      <w:numFmt w:val="decimal"/>
      <w:lvlText w:val="(%5)"/>
      <w:lvlJc w:val="center"/>
      <w:pPr>
        <w:tabs>
          <w:tab w:val="num" w:pos="3240"/>
        </w:tabs>
        <w:ind w:left="2880" w:firstLine="0"/>
      </w:pPr>
      <w:rPr>
        <w:rFonts w:cs="Times New Roman" w:hint="default"/>
      </w:rPr>
    </w:lvl>
    <w:lvl w:ilvl="5">
      <w:start w:val="1"/>
      <w:numFmt w:val="cardinalText"/>
      <w:lvlText w:val="(%6)"/>
      <w:lvlJc w:val="center"/>
      <w:pPr>
        <w:tabs>
          <w:tab w:val="num" w:pos="3960"/>
        </w:tabs>
        <w:ind w:left="3600" w:firstLine="0"/>
      </w:pPr>
      <w:rPr>
        <w:rFonts w:cs="Times New Roman" w:hint="default"/>
      </w:rPr>
    </w:lvl>
    <w:lvl w:ilvl="6">
      <w:start w:val="1"/>
      <w:numFmt w:val="lowerLetter"/>
      <w:lvlText w:val="(%7)"/>
      <w:lvlJc w:val="center"/>
      <w:pPr>
        <w:tabs>
          <w:tab w:val="num" w:pos="4680"/>
        </w:tabs>
        <w:ind w:left="4320" w:firstLine="0"/>
      </w:pPr>
      <w:rPr>
        <w:rFonts w:cs="Times New Roman" w:hint="default"/>
      </w:rPr>
    </w:lvl>
    <w:lvl w:ilvl="7">
      <w:start w:val="1"/>
      <w:numFmt w:val="cardinalText"/>
      <w:lvlText w:val="(%8)"/>
      <w:lvlJc w:val="center"/>
      <w:pPr>
        <w:tabs>
          <w:tab w:val="num" w:pos="5400"/>
        </w:tabs>
        <w:ind w:left="5040" w:firstLine="0"/>
      </w:pPr>
      <w:rPr>
        <w:rFonts w:cs="Times New Roman" w:hint="default"/>
      </w:rPr>
    </w:lvl>
    <w:lvl w:ilvl="8">
      <w:start w:val="1"/>
      <w:numFmt w:val="lowerLetter"/>
      <w:lvlText w:val="(%9)"/>
      <w:lvlJc w:val="center"/>
      <w:pPr>
        <w:tabs>
          <w:tab w:val="num" w:pos="6120"/>
        </w:tabs>
        <w:ind w:left="5760" w:firstLine="0"/>
      </w:pPr>
      <w:rPr>
        <w:rFonts w:cs="Times New Roman" w:hint="default"/>
      </w:rPr>
    </w:lvl>
  </w:abstractNum>
  <w:num w:numId="1">
    <w:abstractNumId w:val="13"/>
  </w:num>
  <w:num w:numId="2">
    <w:abstractNumId w:val="0"/>
  </w:num>
  <w:num w:numId="3">
    <w:abstractNumId w:val="0"/>
  </w:num>
  <w:num w:numId="4">
    <w:abstractNumId w:val="0"/>
  </w:num>
  <w:num w:numId="5">
    <w:abstractNumId w:val="6"/>
  </w:num>
  <w:num w:numId="6">
    <w:abstractNumId w:val="6"/>
  </w:num>
  <w:num w:numId="7">
    <w:abstractNumId w:val="6"/>
  </w:num>
  <w:num w:numId="8">
    <w:abstractNumId w:val="6"/>
  </w:num>
  <w:num w:numId="9">
    <w:abstractNumId w:val="0"/>
  </w:num>
  <w:num w:numId="10">
    <w:abstractNumId w:val="0"/>
  </w:num>
  <w:num w:numId="11">
    <w:abstractNumId w:val="6"/>
  </w:num>
  <w:num w:numId="12">
    <w:abstractNumId w:val="6"/>
  </w:num>
  <w:num w:numId="13">
    <w:abstractNumId w:val="6"/>
  </w:num>
  <w:num w:numId="14">
    <w:abstractNumId w:val="6"/>
  </w:num>
  <w:num w:numId="15">
    <w:abstractNumId w:val="13"/>
  </w:num>
  <w:num w:numId="16">
    <w:abstractNumId w:val="0"/>
  </w:num>
  <w:num w:numId="17">
    <w:abstractNumId w:val="0"/>
  </w:num>
  <w:num w:numId="18">
    <w:abstractNumId w:val="0"/>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6"/>
  </w:num>
  <w:num w:numId="27">
    <w:abstractNumId w:val="6"/>
  </w:num>
  <w:num w:numId="28">
    <w:abstractNumId w:val="6"/>
  </w:num>
  <w:num w:numId="29">
    <w:abstractNumId w:val="11"/>
  </w:num>
  <w:num w:numId="30">
    <w:abstractNumId w:val="1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
  </w:num>
  <w:num w:numId="34">
    <w:abstractNumId w:val="7"/>
  </w:num>
  <w:num w:numId="35">
    <w:abstractNumId w:val="3"/>
  </w:num>
  <w:num w:numId="36">
    <w:abstractNumId w:val="12"/>
  </w:num>
  <w:num w:numId="37">
    <w:abstractNumId w:val="10"/>
  </w:num>
  <w:num w:numId="38">
    <w:abstractNumId w:val="5"/>
  </w:num>
  <w:num w:numId="39">
    <w:abstractNumId w:val="9"/>
  </w:num>
  <w:num w:numId="4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מאיר שביט-גזבר המועצה">
    <w15:presenceInfo w15:providerId="AD" w15:userId="S-1-5-21-1089284609-1376602240-953900138-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F24"/>
    <w:rsid w:val="0000087C"/>
    <w:rsid w:val="000027BF"/>
    <w:rsid w:val="00007753"/>
    <w:rsid w:val="00023E31"/>
    <w:rsid w:val="000255C2"/>
    <w:rsid w:val="000278F5"/>
    <w:rsid w:val="000279F2"/>
    <w:rsid w:val="00030AC0"/>
    <w:rsid w:val="00031573"/>
    <w:rsid w:val="00045695"/>
    <w:rsid w:val="000522EA"/>
    <w:rsid w:val="000533DE"/>
    <w:rsid w:val="000646A7"/>
    <w:rsid w:val="00076DB3"/>
    <w:rsid w:val="00084F4D"/>
    <w:rsid w:val="000850CE"/>
    <w:rsid w:val="000A09A7"/>
    <w:rsid w:val="000A76D7"/>
    <w:rsid w:val="000B5BB7"/>
    <w:rsid w:val="000C2B86"/>
    <w:rsid w:val="000C6C87"/>
    <w:rsid w:val="000D2860"/>
    <w:rsid w:val="000F2C7E"/>
    <w:rsid w:val="00104836"/>
    <w:rsid w:val="00105C71"/>
    <w:rsid w:val="00105E80"/>
    <w:rsid w:val="00137101"/>
    <w:rsid w:val="0014563F"/>
    <w:rsid w:val="00153E7E"/>
    <w:rsid w:val="00155B74"/>
    <w:rsid w:val="00173DC0"/>
    <w:rsid w:val="00184FEC"/>
    <w:rsid w:val="0019307C"/>
    <w:rsid w:val="00195327"/>
    <w:rsid w:val="001B2AD1"/>
    <w:rsid w:val="001C0AB3"/>
    <w:rsid w:val="001C14EC"/>
    <w:rsid w:val="001C2A40"/>
    <w:rsid w:val="001C4075"/>
    <w:rsid w:val="001E142E"/>
    <w:rsid w:val="001E4D5F"/>
    <w:rsid w:val="001E6F60"/>
    <w:rsid w:val="001F120E"/>
    <w:rsid w:val="001F6686"/>
    <w:rsid w:val="00212D79"/>
    <w:rsid w:val="00222639"/>
    <w:rsid w:val="00254208"/>
    <w:rsid w:val="00266FE0"/>
    <w:rsid w:val="00290C42"/>
    <w:rsid w:val="002A423D"/>
    <w:rsid w:val="002A75A9"/>
    <w:rsid w:val="002C5FDA"/>
    <w:rsid w:val="002D1100"/>
    <w:rsid w:val="002E3BAB"/>
    <w:rsid w:val="002E3E58"/>
    <w:rsid w:val="002E79FF"/>
    <w:rsid w:val="0030436A"/>
    <w:rsid w:val="003100DA"/>
    <w:rsid w:val="00320351"/>
    <w:rsid w:val="00324931"/>
    <w:rsid w:val="0035108B"/>
    <w:rsid w:val="0035376C"/>
    <w:rsid w:val="0038523A"/>
    <w:rsid w:val="00393961"/>
    <w:rsid w:val="00397A1C"/>
    <w:rsid w:val="003A5B37"/>
    <w:rsid w:val="003B1FD0"/>
    <w:rsid w:val="003B47B4"/>
    <w:rsid w:val="003C5280"/>
    <w:rsid w:val="003C5B27"/>
    <w:rsid w:val="003C7BAE"/>
    <w:rsid w:val="003D3F9D"/>
    <w:rsid w:val="003E76B7"/>
    <w:rsid w:val="00406DDE"/>
    <w:rsid w:val="00411AA8"/>
    <w:rsid w:val="0041320E"/>
    <w:rsid w:val="004314F3"/>
    <w:rsid w:val="00432CCE"/>
    <w:rsid w:val="00434666"/>
    <w:rsid w:val="0045114C"/>
    <w:rsid w:val="00466256"/>
    <w:rsid w:val="00470F61"/>
    <w:rsid w:val="004B2AA0"/>
    <w:rsid w:val="004C242A"/>
    <w:rsid w:val="004C24B2"/>
    <w:rsid w:val="004D2041"/>
    <w:rsid w:val="004D24CF"/>
    <w:rsid w:val="004F0CC1"/>
    <w:rsid w:val="004F4BE7"/>
    <w:rsid w:val="00514E69"/>
    <w:rsid w:val="00521DDD"/>
    <w:rsid w:val="00540563"/>
    <w:rsid w:val="00542A65"/>
    <w:rsid w:val="00550E00"/>
    <w:rsid w:val="00552773"/>
    <w:rsid w:val="005627C5"/>
    <w:rsid w:val="0056682D"/>
    <w:rsid w:val="00570044"/>
    <w:rsid w:val="005861B5"/>
    <w:rsid w:val="00586B2C"/>
    <w:rsid w:val="005906B3"/>
    <w:rsid w:val="00594641"/>
    <w:rsid w:val="0059491C"/>
    <w:rsid w:val="005A6452"/>
    <w:rsid w:val="005B0298"/>
    <w:rsid w:val="005D09C7"/>
    <w:rsid w:val="005E52B9"/>
    <w:rsid w:val="005E65EB"/>
    <w:rsid w:val="006008FA"/>
    <w:rsid w:val="006149F8"/>
    <w:rsid w:val="00622F24"/>
    <w:rsid w:val="006350FA"/>
    <w:rsid w:val="0065225D"/>
    <w:rsid w:val="006551AF"/>
    <w:rsid w:val="00660525"/>
    <w:rsid w:val="00674598"/>
    <w:rsid w:val="00675680"/>
    <w:rsid w:val="00676775"/>
    <w:rsid w:val="006B14A4"/>
    <w:rsid w:val="006B5A4B"/>
    <w:rsid w:val="006C047F"/>
    <w:rsid w:val="006E17AB"/>
    <w:rsid w:val="006E53B2"/>
    <w:rsid w:val="006F57C3"/>
    <w:rsid w:val="00713C4D"/>
    <w:rsid w:val="00713FE5"/>
    <w:rsid w:val="00720F59"/>
    <w:rsid w:val="007408DB"/>
    <w:rsid w:val="0076114F"/>
    <w:rsid w:val="007620D5"/>
    <w:rsid w:val="007622E5"/>
    <w:rsid w:val="00785E3D"/>
    <w:rsid w:val="007A4B33"/>
    <w:rsid w:val="007B24D6"/>
    <w:rsid w:val="007B6295"/>
    <w:rsid w:val="007B6DE8"/>
    <w:rsid w:val="007C02A8"/>
    <w:rsid w:val="007C323F"/>
    <w:rsid w:val="007C522B"/>
    <w:rsid w:val="007D3DF5"/>
    <w:rsid w:val="007D669A"/>
    <w:rsid w:val="007E22C2"/>
    <w:rsid w:val="007F2FB8"/>
    <w:rsid w:val="0080409E"/>
    <w:rsid w:val="00816B92"/>
    <w:rsid w:val="008379B0"/>
    <w:rsid w:val="008433A5"/>
    <w:rsid w:val="00867F76"/>
    <w:rsid w:val="00873563"/>
    <w:rsid w:val="00873DE7"/>
    <w:rsid w:val="008770AF"/>
    <w:rsid w:val="0088797D"/>
    <w:rsid w:val="008A2E57"/>
    <w:rsid w:val="008B077B"/>
    <w:rsid w:val="008B6AD1"/>
    <w:rsid w:val="008B71EC"/>
    <w:rsid w:val="008C479C"/>
    <w:rsid w:val="008C575C"/>
    <w:rsid w:val="008D0B6C"/>
    <w:rsid w:val="008D6D8C"/>
    <w:rsid w:val="008F405C"/>
    <w:rsid w:val="008F4543"/>
    <w:rsid w:val="008F6D60"/>
    <w:rsid w:val="00904EF8"/>
    <w:rsid w:val="00911958"/>
    <w:rsid w:val="00941031"/>
    <w:rsid w:val="00942DE2"/>
    <w:rsid w:val="009445C2"/>
    <w:rsid w:val="009521B8"/>
    <w:rsid w:val="00952434"/>
    <w:rsid w:val="00981789"/>
    <w:rsid w:val="00985741"/>
    <w:rsid w:val="00995DE4"/>
    <w:rsid w:val="009A752D"/>
    <w:rsid w:val="009B15BF"/>
    <w:rsid w:val="009B23F1"/>
    <w:rsid w:val="009C6C4C"/>
    <w:rsid w:val="009D4626"/>
    <w:rsid w:val="009D7E35"/>
    <w:rsid w:val="009E2261"/>
    <w:rsid w:val="009E6098"/>
    <w:rsid w:val="00A006D9"/>
    <w:rsid w:val="00A01A47"/>
    <w:rsid w:val="00A423AD"/>
    <w:rsid w:val="00A54D56"/>
    <w:rsid w:val="00A56C93"/>
    <w:rsid w:val="00A64349"/>
    <w:rsid w:val="00A64B64"/>
    <w:rsid w:val="00A65A4A"/>
    <w:rsid w:val="00A66FC6"/>
    <w:rsid w:val="00A7211C"/>
    <w:rsid w:val="00A75F85"/>
    <w:rsid w:val="00A95145"/>
    <w:rsid w:val="00A96F22"/>
    <w:rsid w:val="00AC06EA"/>
    <w:rsid w:val="00AF3217"/>
    <w:rsid w:val="00B12311"/>
    <w:rsid w:val="00B139C4"/>
    <w:rsid w:val="00B14DB6"/>
    <w:rsid w:val="00B16925"/>
    <w:rsid w:val="00B16934"/>
    <w:rsid w:val="00B17AEE"/>
    <w:rsid w:val="00B42B42"/>
    <w:rsid w:val="00B74ABA"/>
    <w:rsid w:val="00B95EDB"/>
    <w:rsid w:val="00B95F2A"/>
    <w:rsid w:val="00B96092"/>
    <w:rsid w:val="00BA35BB"/>
    <w:rsid w:val="00BA75B7"/>
    <w:rsid w:val="00BC1BE7"/>
    <w:rsid w:val="00BC4D18"/>
    <w:rsid w:val="00BD2F40"/>
    <w:rsid w:val="00BD5275"/>
    <w:rsid w:val="00BE71AA"/>
    <w:rsid w:val="00BF013B"/>
    <w:rsid w:val="00BF18F2"/>
    <w:rsid w:val="00BF61DC"/>
    <w:rsid w:val="00C139E0"/>
    <w:rsid w:val="00C3061F"/>
    <w:rsid w:val="00C34DD9"/>
    <w:rsid w:val="00C42DC6"/>
    <w:rsid w:val="00C43D8B"/>
    <w:rsid w:val="00C52B56"/>
    <w:rsid w:val="00C800B0"/>
    <w:rsid w:val="00C91025"/>
    <w:rsid w:val="00C92C94"/>
    <w:rsid w:val="00C938E9"/>
    <w:rsid w:val="00CA14A0"/>
    <w:rsid w:val="00CA6AD4"/>
    <w:rsid w:val="00CB5A92"/>
    <w:rsid w:val="00CC1A3E"/>
    <w:rsid w:val="00CC7761"/>
    <w:rsid w:val="00CD7D2E"/>
    <w:rsid w:val="00CE40BC"/>
    <w:rsid w:val="00CE56FD"/>
    <w:rsid w:val="00CF30F2"/>
    <w:rsid w:val="00D04E92"/>
    <w:rsid w:val="00D16DCB"/>
    <w:rsid w:val="00D30868"/>
    <w:rsid w:val="00D36867"/>
    <w:rsid w:val="00D56723"/>
    <w:rsid w:val="00D61F14"/>
    <w:rsid w:val="00D723BC"/>
    <w:rsid w:val="00D75DDD"/>
    <w:rsid w:val="00DB06A4"/>
    <w:rsid w:val="00DB46A1"/>
    <w:rsid w:val="00DB5BD3"/>
    <w:rsid w:val="00DB5D2D"/>
    <w:rsid w:val="00DC2109"/>
    <w:rsid w:val="00DC2357"/>
    <w:rsid w:val="00DC66C4"/>
    <w:rsid w:val="00DD3035"/>
    <w:rsid w:val="00DF0C3C"/>
    <w:rsid w:val="00DF39BC"/>
    <w:rsid w:val="00DF6DD7"/>
    <w:rsid w:val="00E03FBF"/>
    <w:rsid w:val="00E12F41"/>
    <w:rsid w:val="00E13E30"/>
    <w:rsid w:val="00E16C6F"/>
    <w:rsid w:val="00E2035B"/>
    <w:rsid w:val="00E3146D"/>
    <w:rsid w:val="00E405D2"/>
    <w:rsid w:val="00E43548"/>
    <w:rsid w:val="00E65506"/>
    <w:rsid w:val="00E65588"/>
    <w:rsid w:val="00E73C1C"/>
    <w:rsid w:val="00E843C8"/>
    <w:rsid w:val="00EB1CC6"/>
    <w:rsid w:val="00EC3ECC"/>
    <w:rsid w:val="00EE40FF"/>
    <w:rsid w:val="00EF073E"/>
    <w:rsid w:val="00EF3478"/>
    <w:rsid w:val="00F15176"/>
    <w:rsid w:val="00F21E15"/>
    <w:rsid w:val="00F257A3"/>
    <w:rsid w:val="00F26263"/>
    <w:rsid w:val="00F31570"/>
    <w:rsid w:val="00F41833"/>
    <w:rsid w:val="00F41BE7"/>
    <w:rsid w:val="00F53F4C"/>
    <w:rsid w:val="00F542FF"/>
    <w:rsid w:val="00F814BB"/>
    <w:rsid w:val="00F93BDA"/>
    <w:rsid w:val="00F95486"/>
    <w:rsid w:val="00FA433E"/>
    <w:rsid w:val="00FA4756"/>
    <w:rsid w:val="00FB4535"/>
    <w:rsid w:val="00FB7FFC"/>
    <w:rsid w:val="00FC3488"/>
    <w:rsid w:val="00FE3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64"/>
    <w:pPr>
      <w:spacing w:after="200" w:line="276" w:lineRule="auto"/>
    </w:pPr>
    <w:rPr>
      <w:rFonts w:ascii="Calibri" w:eastAsia="Calibri" w:hAnsi="Calibri" w:cs="Arial"/>
    </w:rPr>
  </w:style>
  <w:style w:type="paragraph" w:styleId="Heading1">
    <w:name w:val="heading 1"/>
    <w:basedOn w:val="Normal"/>
    <w:link w:val="Heading1Char"/>
    <w:uiPriority w:val="9"/>
    <w:qFormat/>
    <w:rsid w:val="00084F4D"/>
    <w:pPr>
      <w:keepLines/>
      <w:numPr>
        <w:numId w:val="28"/>
      </w:numPr>
      <w:outlineLvl w:val="0"/>
    </w:pPr>
    <w:rPr>
      <w:rFonts w:eastAsia="Times New Roman"/>
      <w:kern w:val="28"/>
      <w:sz w:val="24"/>
      <w:lang w:eastAsia="he-IL"/>
    </w:rPr>
  </w:style>
  <w:style w:type="paragraph" w:styleId="Heading2">
    <w:name w:val="heading 2"/>
    <w:basedOn w:val="Normal"/>
    <w:link w:val="Heading2Char"/>
    <w:qFormat/>
    <w:rsid w:val="00084F4D"/>
    <w:pPr>
      <w:numPr>
        <w:ilvl w:val="1"/>
        <w:numId w:val="28"/>
      </w:numPr>
      <w:outlineLvl w:val="1"/>
    </w:pPr>
    <w:rPr>
      <w:rFonts w:eastAsia="Times New Roman"/>
      <w:sz w:val="24"/>
      <w:lang w:eastAsia="he-IL"/>
    </w:rPr>
  </w:style>
  <w:style w:type="paragraph" w:styleId="Heading3">
    <w:name w:val="heading 3"/>
    <w:basedOn w:val="Normal"/>
    <w:link w:val="Heading3Char"/>
    <w:qFormat/>
    <w:rsid w:val="00084F4D"/>
    <w:pPr>
      <w:numPr>
        <w:ilvl w:val="2"/>
        <w:numId w:val="28"/>
      </w:numPr>
      <w:outlineLvl w:val="2"/>
    </w:pPr>
    <w:rPr>
      <w:rFonts w:eastAsia="Times New Roman"/>
      <w:sz w:val="24"/>
      <w:lang w:eastAsia="he-IL"/>
    </w:rPr>
  </w:style>
  <w:style w:type="paragraph" w:styleId="Heading4">
    <w:name w:val="heading 4"/>
    <w:basedOn w:val="Normal"/>
    <w:link w:val="Heading4Char"/>
    <w:qFormat/>
    <w:rsid w:val="00084F4D"/>
    <w:pPr>
      <w:numPr>
        <w:ilvl w:val="3"/>
        <w:numId w:val="14"/>
      </w:numPr>
      <w:outlineLvl w:val="3"/>
    </w:pPr>
    <w:rPr>
      <w:rFonts w:eastAsia="Times New Roman"/>
      <w:sz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
    <w:name w:val="היסט1"/>
    <w:basedOn w:val="Normal"/>
    <w:rsid w:val="008F6D60"/>
    <w:pPr>
      <w:keepLines/>
      <w:numPr>
        <w:numId w:val="15"/>
      </w:numPr>
    </w:pPr>
    <w:rPr>
      <w:rFonts w:eastAsia="Times New Roman"/>
      <w:sz w:val="24"/>
      <w:lang w:eastAsia="he-IL"/>
    </w:rPr>
  </w:style>
  <w:style w:type="paragraph" w:customStyle="1" w:styleId="2">
    <w:name w:val="היסט2"/>
    <w:basedOn w:val="Normal"/>
    <w:rsid w:val="008F6D60"/>
    <w:pPr>
      <w:keepLines/>
      <w:numPr>
        <w:ilvl w:val="1"/>
        <w:numId w:val="18"/>
      </w:numPr>
      <w:autoSpaceDE w:val="0"/>
      <w:autoSpaceDN w:val="0"/>
    </w:pPr>
    <w:rPr>
      <w:rFonts w:ascii="Arial" w:eastAsia="Times New Roman" w:hAnsi="Arial"/>
      <w:color w:val="000000"/>
    </w:rPr>
  </w:style>
  <w:style w:type="paragraph" w:customStyle="1" w:styleId="3">
    <w:name w:val="היסט3"/>
    <w:basedOn w:val="Normal"/>
    <w:rsid w:val="008F6D60"/>
    <w:pPr>
      <w:numPr>
        <w:ilvl w:val="2"/>
        <w:numId w:val="18"/>
      </w:numPr>
    </w:pPr>
    <w:rPr>
      <w:rFonts w:eastAsia="Times New Roman"/>
      <w:sz w:val="24"/>
      <w:lang w:eastAsia="he-IL"/>
    </w:rPr>
  </w:style>
  <w:style w:type="paragraph" w:customStyle="1" w:styleId="4">
    <w:name w:val="היסט4"/>
    <w:basedOn w:val="Normal"/>
    <w:rsid w:val="008F6D60"/>
    <w:pPr>
      <w:numPr>
        <w:ilvl w:val="3"/>
        <w:numId w:val="18"/>
      </w:numPr>
    </w:pPr>
    <w:rPr>
      <w:rFonts w:eastAsia="Times New Roman"/>
      <w:sz w:val="24"/>
      <w:lang w:eastAsia="he-IL"/>
    </w:rPr>
  </w:style>
  <w:style w:type="character" w:customStyle="1" w:styleId="Heading1Char">
    <w:name w:val="Heading 1 Char"/>
    <w:basedOn w:val="DefaultParagraphFont"/>
    <w:link w:val="Heading1"/>
    <w:uiPriority w:val="9"/>
    <w:rsid w:val="008F6D60"/>
    <w:rPr>
      <w:rFonts w:ascii="Times New Roman" w:eastAsia="Times New Roman" w:hAnsi="Times New Roman" w:cs="David"/>
      <w:kern w:val="28"/>
      <w:sz w:val="24"/>
      <w:szCs w:val="24"/>
      <w:lang w:eastAsia="he-IL"/>
    </w:rPr>
  </w:style>
  <w:style w:type="character" w:customStyle="1" w:styleId="Heading2Char">
    <w:name w:val="Heading 2 Char"/>
    <w:basedOn w:val="DefaultParagraphFont"/>
    <w:link w:val="Heading2"/>
    <w:rsid w:val="00084F4D"/>
    <w:rPr>
      <w:rFonts w:ascii="Times New Roman" w:eastAsia="Times New Roman" w:hAnsi="Times New Roman" w:cs="David"/>
      <w:sz w:val="24"/>
      <w:szCs w:val="24"/>
      <w:lang w:eastAsia="he-IL"/>
    </w:rPr>
  </w:style>
  <w:style w:type="character" w:customStyle="1" w:styleId="Heading3Char">
    <w:name w:val="Heading 3 Char"/>
    <w:basedOn w:val="DefaultParagraphFont"/>
    <w:link w:val="Heading3"/>
    <w:rsid w:val="00084F4D"/>
    <w:rPr>
      <w:rFonts w:ascii="Times New Roman" w:eastAsia="Times New Roman" w:hAnsi="Times New Roman" w:cs="David"/>
      <w:sz w:val="24"/>
      <w:szCs w:val="24"/>
      <w:lang w:eastAsia="he-IL"/>
    </w:rPr>
  </w:style>
  <w:style w:type="character" w:customStyle="1" w:styleId="Heading4Char">
    <w:name w:val="Heading 4 Char"/>
    <w:basedOn w:val="DefaultParagraphFont"/>
    <w:link w:val="Heading4"/>
    <w:rsid w:val="00084F4D"/>
    <w:rPr>
      <w:rFonts w:ascii="Times New Roman" w:eastAsia="Times New Roman" w:hAnsi="Times New Roman" w:cs="David"/>
      <w:sz w:val="24"/>
      <w:szCs w:val="24"/>
      <w:lang w:eastAsia="he-IL"/>
    </w:rPr>
  </w:style>
  <w:style w:type="paragraph" w:styleId="Quote">
    <w:name w:val="Quote"/>
    <w:basedOn w:val="Normal"/>
    <w:next w:val="Normal"/>
    <w:link w:val="QuoteChar"/>
    <w:uiPriority w:val="29"/>
    <w:qFormat/>
    <w:rsid w:val="008F405C"/>
    <w:pPr>
      <w:ind w:left="1134" w:right="567"/>
    </w:pPr>
    <w:rPr>
      <w:color w:val="000000" w:themeColor="text1"/>
      <w:sz w:val="20"/>
    </w:rPr>
  </w:style>
  <w:style w:type="character" w:customStyle="1" w:styleId="QuoteChar">
    <w:name w:val="Quote Char"/>
    <w:basedOn w:val="DefaultParagraphFont"/>
    <w:link w:val="Quote"/>
    <w:uiPriority w:val="29"/>
    <w:rsid w:val="008F405C"/>
    <w:rPr>
      <w:rFonts w:ascii="Times New Roman" w:hAnsi="Times New Roman" w:cs="Arial"/>
      <w:color w:val="000000" w:themeColor="text1"/>
      <w:sz w:val="20"/>
    </w:rPr>
  </w:style>
  <w:style w:type="paragraph" w:customStyle="1" w:styleId="1">
    <w:name w:val="כותרות1"/>
    <w:basedOn w:val="Normal"/>
    <w:rsid w:val="001E142E"/>
    <w:pPr>
      <w:numPr>
        <w:numId w:val="30"/>
      </w:numPr>
      <w:spacing w:before="100" w:beforeAutospacing="1"/>
    </w:pPr>
    <w:rPr>
      <w:rFonts w:eastAsia="Times New Roman"/>
      <w:bCs/>
      <w:color w:val="000000"/>
      <w:szCs w:val="32"/>
      <w:u w:val="single"/>
    </w:rPr>
  </w:style>
  <w:style w:type="paragraph" w:customStyle="1" w:styleId="20">
    <w:name w:val="כותרות2"/>
    <w:basedOn w:val="Normal"/>
    <w:rsid w:val="001E142E"/>
    <w:pPr>
      <w:keepLines/>
      <w:numPr>
        <w:ilvl w:val="1"/>
        <w:numId w:val="30"/>
      </w:numPr>
      <w:autoSpaceDE w:val="0"/>
      <w:autoSpaceDN w:val="0"/>
    </w:pPr>
    <w:rPr>
      <w:rFonts w:ascii="Arial" w:eastAsia="Times New Roman" w:hAnsi="Arial"/>
      <w:bCs/>
      <w:color w:val="000000"/>
      <w:szCs w:val="28"/>
      <w:u w:val="single"/>
    </w:rPr>
  </w:style>
  <w:style w:type="paragraph" w:customStyle="1" w:styleId="30">
    <w:name w:val="כותרות3"/>
    <w:basedOn w:val="Normal"/>
    <w:rsid w:val="001E142E"/>
    <w:pPr>
      <w:numPr>
        <w:ilvl w:val="2"/>
        <w:numId w:val="30"/>
      </w:numPr>
      <w:spacing w:before="120" w:after="100" w:line="360" w:lineRule="auto"/>
    </w:pPr>
    <w:rPr>
      <w:rFonts w:eastAsia="Times New Roman"/>
      <w:u w:val="single"/>
      <w:lang w:eastAsia="he-IL"/>
    </w:rPr>
  </w:style>
  <w:style w:type="paragraph" w:customStyle="1" w:styleId="40">
    <w:name w:val="כותרות4"/>
    <w:basedOn w:val="Normal"/>
    <w:rsid w:val="001E142E"/>
    <w:pPr>
      <w:numPr>
        <w:ilvl w:val="3"/>
        <w:numId w:val="30"/>
      </w:numPr>
      <w:spacing w:before="120" w:after="100" w:line="360" w:lineRule="auto"/>
    </w:pPr>
    <w:rPr>
      <w:rFonts w:eastAsia="Times New Roman"/>
      <w:b/>
      <w:bCs/>
      <w:u w:val="single"/>
    </w:rPr>
  </w:style>
  <w:style w:type="paragraph" w:styleId="Header">
    <w:name w:val="header"/>
    <w:basedOn w:val="Normal"/>
    <w:link w:val="HeaderChar"/>
    <w:uiPriority w:val="99"/>
    <w:unhideWhenUsed/>
    <w:rsid w:val="00952434"/>
    <w:pPr>
      <w:tabs>
        <w:tab w:val="center" w:pos="4153"/>
        <w:tab w:val="right" w:pos="8306"/>
      </w:tabs>
      <w:spacing w:line="240" w:lineRule="auto"/>
    </w:pPr>
  </w:style>
  <w:style w:type="character" w:customStyle="1" w:styleId="HeaderChar">
    <w:name w:val="Header Char"/>
    <w:basedOn w:val="DefaultParagraphFont"/>
    <w:link w:val="Header"/>
    <w:uiPriority w:val="99"/>
    <w:rsid w:val="00952434"/>
    <w:rPr>
      <w:rFonts w:ascii="Times New Roman" w:hAnsi="Times New Roman" w:cs="David"/>
      <w:szCs w:val="24"/>
    </w:rPr>
  </w:style>
  <w:style w:type="paragraph" w:styleId="Footer">
    <w:name w:val="footer"/>
    <w:basedOn w:val="Normal"/>
    <w:link w:val="FooterChar"/>
    <w:uiPriority w:val="99"/>
    <w:unhideWhenUsed/>
    <w:rsid w:val="00952434"/>
    <w:pPr>
      <w:tabs>
        <w:tab w:val="center" w:pos="4153"/>
        <w:tab w:val="right" w:pos="8306"/>
      </w:tabs>
      <w:spacing w:line="240" w:lineRule="auto"/>
    </w:pPr>
  </w:style>
  <w:style w:type="character" w:customStyle="1" w:styleId="FooterChar">
    <w:name w:val="Footer Char"/>
    <w:basedOn w:val="DefaultParagraphFont"/>
    <w:link w:val="Footer"/>
    <w:uiPriority w:val="99"/>
    <w:rsid w:val="00952434"/>
    <w:rPr>
      <w:rFonts w:ascii="Times New Roman" w:hAnsi="Times New Roman" w:cs="David"/>
      <w:szCs w:val="24"/>
    </w:rPr>
  </w:style>
  <w:style w:type="paragraph" w:customStyle="1" w:styleId="11">
    <w:name w:val="כניסה1"/>
    <w:basedOn w:val="Normal"/>
    <w:qFormat/>
    <w:rsid w:val="00222639"/>
    <w:pPr>
      <w:ind w:left="567"/>
    </w:pPr>
  </w:style>
  <w:style w:type="paragraph" w:customStyle="1" w:styleId="21">
    <w:name w:val="כניסה2"/>
    <w:basedOn w:val="Normal"/>
    <w:qFormat/>
    <w:rsid w:val="00222639"/>
    <w:pPr>
      <w:ind w:left="1418"/>
    </w:pPr>
  </w:style>
  <w:style w:type="paragraph" w:customStyle="1" w:styleId="31">
    <w:name w:val="כניסה3"/>
    <w:basedOn w:val="Normal"/>
    <w:qFormat/>
    <w:rsid w:val="007D669A"/>
    <w:pPr>
      <w:ind w:left="2268"/>
    </w:pPr>
  </w:style>
  <w:style w:type="paragraph" w:customStyle="1" w:styleId="41">
    <w:name w:val="כניסה4"/>
    <w:basedOn w:val="Normal"/>
    <w:qFormat/>
    <w:rsid w:val="00222639"/>
    <w:pPr>
      <w:ind w:left="3402"/>
    </w:pPr>
  </w:style>
  <w:style w:type="paragraph" w:customStyle="1" w:styleId="a0">
    <w:name w:val="כותרות"/>
    <w:basedOn w:val="Normal"/>
    <w:qFormat/>
    <w:rsid w:val="0045114C"/>
    <w:rPr>
      <w:b/>
      <w:bCs/>
      <w:sz w:val="32"/>
      <w:szCs w:val="32"/>
      <w:u w:val="single"/>
    </w:rPr>
  </w:style>
  <w:style w:type="paragraph" w:customStyle="1" w:styleId="a1">
    <w:name w:val="ככותרות"/>
    <w:basedOn w:val="Normal"/>
    <w:qFormat/>
    <w:rsid w:val="0045114C"/>
    <w:rPr>
      <w:b/>
      <w:bCs/>
      <w:sz w:val="28"/>
      <w:szCs w:val="28"/>
      <w:u w:val="single"/>
    </w:rPr>
  </w:style>
  <w:style w:type="paragraph" w:customStyle="1" w:styleId="a2">
    <w:name w:val="עי"/>
    <w:basedOn w:val="Normal"/>
    <w:qFormat/>
    <w:rsid w:val="00C938E9"/>
    <w:pPr>
      <w:tabs>
        <w:tab w:val="left" w:pos="2494"/>
      </w:tabs>
      <w:spacing w:after="0" w:line="240" w:lineRule="auto"/>
      <w:ind w:left="4320" w:hanging="2160"/>
    </w:pPr>
  </w:style>
  <w:style w:type="paragraph" w:customStyle="1" w:styleId="11-">
    <w:name w:val="11-דוד"/>
    <w:rsid w:val="00A64B64"/>
    <w:pPr>
      <w:widowControl w:val="0"/>
      <w:suppressAutoHyphens/>
      <w:autoSpaceDE w:val="0"/>
      <w:spacing w:after="0" w:line="240" w:lineRule="auto"/>
    </w:pPr>
    <w:rPr>
      <w:rFonts w:ascii="Times New Roman" w:eastAsia="Arial" w:hAnsi="Times New Roman" w:cs="Times New Roman"/>
      <w:lang w:eastAsia="he-IL"/>
    </w:rPr>
  </w:style>
  <w:style w:type="paragraph" w:customStyle="1" w:styleId="a3">
    <w:name w:val="רווחגדולב"/>
    <w:rsid w:val="00A64B64"/>
    <w:pPr>
      <w:autoSpaceDE w:val="0"/>
      <w:autoSpaceDN w:val="0"/>
      <w:adjustRightInd w:val="0"/>
      <w:spacing w:after="0" w:line="240" w:lineRule="auto"/>
    </w:pPr>
    <w:rPr>
      <w:rFonts w:ascii="Times New Roman" w:eastAsia="Times New Roman" w:hAnsi="Times New Roman" w:cs="Times New Roman"/>
      <w:lang w:eastAsia="he-IL"/>
    </w:rPr>
  </w:style>
  <w:style w:type="character" w:customStyle="1" w:styleId="a4">
    <w:name w:val="ממוספר תו"/>
    <w:link w:val="a"/>
    <w:locked/>
    <w:rsid w:val="00A64B64"/>
    <w:rPr>
      <w:rFonts w:ascii="Arial" w:eastAsia="Times New Roman" w:hAnsi="Arial" w:cs="David"/>
      <w:sz w:val="20"/>
      <w:szCs w:val="24"/>
    </w:rPr>
  </w:style>
  <w:style w:type="paragraph" w:customStyle="1" w:styleId="a">
    <w:name w:val="ממוספר"/>
    <w:basedOn w:val="Normal"/>
    <w:link w:val="a4"/>
    <w:rsid w:val="00A64B64"/>
    <w:pPr>
      <w:numPr>
        <w:numId w:val="31"/>
      </w:numPr>
      <w:overflowPunct w:val="0"/>
      <w:autoSpaceDE w:val="0"/>
      <w:autoSpaceDN w:val="0"/>
      <w:bidi/>
      <w:adjustRightInd w:val="0"/>
      <w:spacing w:after="0" w:line="240" w:lineRule="auto"/>
    </w:pPr>
    <w:rPr>
      <w:rFonts w:ascii="Arial" w:eastAsia="Times New Roman" w:hAnsi="Arial" w:cs="David"/>
      <w:sz w:val="20"/>
      <w:szCs w:val="24"/>
    </w:rPr>
  </w:style>
  <w:style w:type="paragraph" w:customStyle="1" w:styleId="a00">
    <w:name w:val="a0"/>
    <w:basedOn w:val="Normal"/>
    <w:rsid w:val="00A64B64"/>
    <w:pPr>
      <w:autoSpaceDE w:val="0"/>
      <w:autoSpaceDN w:val="0"/>
      <w:bidi/>
      <w:spacing w:after="0" w:line="240" w:lineRule="auto"/>
      <w:ind w:left="567" w:hanging="567"/>
    </w:pPr>
    <w:rPr>
      <w:rFonts w:ascii="Arial" w:eastAsiaTheme="minorHAnsi" w:hAnsi="Arial"/>
      <w:sz w:val="20"/>
      <w:szCs w:val="20"/>
    </w:rPr>
  </w:style>
  <w:style w:type="paragraph" w:styleId="ListParagraph">
    <w:name w:val="List Paragraph"/>
    <w:basedOn w:val="Normal"/>
    <w:uiPriority w:val="34"/>
    <w:qFormat/>
    <w:rsid w:val="00540563"/>
    <w:pPr>
      <w:ind w:left="720"/>
      <w:contextualSpacing/>
    </w:pPr>
  </w:style>
  <w:style w:type="table" w:styleId="TableGrid">
    <w:name w:val="Table Grid"/>
    <w:basedOn w:val="TableNormal"/>
    <w:rsid w:val="008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E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64"/>
    <w:pPr>
      <w:spacing w:after="200" w:line="276" w:lineRule="auto"/>
    </w:pPr>
    <w:rPr>
      <w:rFonts w:ascii="Calibri" w:eastAsia="Calibri" w:hAnsi="Calibri" w:cs="Arial"/>
    </w:rPr>
  </w:style>
  <w:style w:type="paragraph" w:styleId="Heading1">
    <w:name w:val="heading 1"/>
    <w:basedOn w:val="Normal"/>
    <w:link w:val="Heading1Char"/>
    <w:uiPriority w:val="9"/>
    <w:qFormat/>
    <w:rsid w:val="00084F4D"/>
    <w:pPr>
      <w:keepLines/>
      <w:numPr>
        <w:numId w:val="28"/>
      </w:numPr>
      <w:outlineLvl w:val="0"/>
    </w:pPr>
    <w:rPr>
      <w:rFonts w:eastAsia="Times New Roman"/>
      <w:kern w:val="28"/>
      <w:sz w:val="24"/>
      <w:lang w:eastAsia="he-IL"/>
    </w:rPr>
  </w:style>
  <w:style w:type="paragraph" w:styleId="Heading2">
    <w:name w:val="heading 2"/>
    <w:basedOn w:val="Normal"/>
    <w:link w:val="Heading2Char"/>
    <w:qFormat/>
    <w:rsid w:val="00084F4D"/>
    <w:pPr>
      <w:numPr>
        <w:ilvl w:val="1"/>
        <w:numId w:val="28"/>
      </w:numPr>
      <w:outlineLvl w:val="1"/>
    </w:pPr>
    <w:rPr>
      <w:rFonts w:eastAsia="Times New Roman"/>
      <w:sz w:val="24"/>
      <w:lang w:eastAsia="he-IL"/>
    </w:rPr>
  </w:style>
  <w:style w:type="paragraph" w:styleId="Heading3">
    <w:name w:val="heading 3"/>
    <w:basedOn w:val="Normal"/>
    <w:link w:val="Heading3Char"/>
    <w:qFormat/>
    <w:rsid w:val="00084F4D"/>
    <w:pPr>
      <w:numPr>
        <w:ilvl w:val="2"/>
        <w:numId w:val="28"/>
      </w:numPr>
      <w:outlineLvl w:val="2"/>
    </w:pPr>
    <w:rPr>
      <w:rFonts w:eastAsia="Times New Roman"/>
      <w:sz w:val="24"/>
      <w:lang w:eastAsia="he-IL"/>
    </w:rPr>
  </w:style>
  <w:style w:type="paragraph" w:styleId="Heading4">
    <w:name w:val="heading 4"/>
    <w:basedOn w:val="Normal"/>
    <w:link w:val="Heading4Char"/>
    <w:qFormat/>
    <w:rsid w:val="00084F4D"/>
    <w:pPr>
      <w:numPr>
        <w:ilvl w:val="3"/>
        <w:numId w:val="14"/>
      </w:numPr>
      <w:outlineLvl w:val="3"/>
    </w:pPr>
    <w:rPr>
      <w:rFonts w:eastAsia="Times New Roman"/>
      <w:sz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
    <w:name w:val="היסט1"/>
    <w:basedOn w:val="Normal"/>
    <w:rsid w:val="008F6D60"/>
    <w:pPr>
      <w:keepLines/>
      <w:numPr>
        <w:numId w:val="15"/>
      </w:numPr>
    </w:pPr>
    <w:rPr>
      <w:rFonts w:eastAsia="Times New Roman"/>
      <w:sz w:val="24"/>
      <w:lang w:eastAsia="he-IL"/>
    </w:rPr>
  </w:style>
  <w:style w:type="paragraph" w:customStyle="1" w:styleId="2">
    <w:name w:val="היסט2"/>
    <w:basedOn w:val="Normal"/>
    <w:rsid w:val="008F6D60"/>
    <w:pPr>
      <w:keepLines/>
      <w:numPr>
        <w:ilvl w:val="1"/>
        <w:numId w:val="18"/>
      </w:numPr>
      <w:autoSpaceDE w:val="0"/>
      <w:autoSpaceDN w:val="0"/>
    </w:pPr>
    <w:rPr>
      <w:rFonts w:ascii="Arial" w:eastAsia="Times New Roman" w:hAnsi="Arial"/>
      <w:color w:val="000000"/>
    </w:rPr>
  </w:style>
  <w:style w:type="paragraph" w:customStyle="1" w:styleId="3">
    <w:name w:val="היסט3"/>
    <w:basedOn w:val="Normal"/>
    <w:rsid w:val="008F6D60"/>
    <w:pPr>
      <w:numPr>
        <w:ilvl w:val="2"/>
        <w:numId w:val="18"/>
      </w:numPr>
    </w:pPr>
    <w:rPr>
      <w:rFonts w:eastAsia="Times New Roman"/>
      <w:sz w:val="24"/>
      <w:lang w:eastAsia="he-IL"/>
    </w:rPr>
  </w:style>
  <w:style w:type="paragraph" w:customStyle="1" w:styleId="4">
    <w:name w:val="היסט4"/>
    <w:basedOn w:val="Normal"/>
    <w:rsid w:val="008F6D60"/>
    <w:pPr>
      <w:numPr>
        <w:ilvl w:val="3"/>
        <w:numId w:val="18"/>
      </w:numPr>
    </w:pPr>
    <w:rPr>
      <w:rFonts w:eastAsia="Times New Roman"/>
      <w:sz w:val="24"/>
      <w:lang w:eastAsia="he-IL"/>
    </w:rPr>
  </w:style>
  <w:style w:type="character" w:customStyle="1" w:styleId="Heading1Char">
    <w:name w:val="Heading 1 Char"/>
    <w:basedOn w:val="DefaultParagraphFont"/>
    <w:link w:val="Heading1"/>
    <w:uiPriority w:val="9"/>
    <w:rsid w:val="008F6D60"/>
    <w:rPr>
      <w:rFonts w:ascii="Times New Roman" w:eastAsia="Times New Roman" w:hAnsi="Times New Roman" w:cs="David"/>
      <w:kern w:val="28"/>
      <w:sz w:val="24"/>
      <w:szCs w:val="24"/>
      <w:lang w:eastAsia="he-IL"/>
    </w:rPr>
  </w:style>
  <w:style w:type="character" w:customStyle="1" w:styleId="Heading2Char">
    <w:name w:val="Heading 2 Char"/>
    <w:basedOn w:val="DefaultParagraphFont"/>
    <w:link w:val="Heading2"/>
    <w:rsid w:val="00084F4D"/>
    <w:rPr>
      <w:rFonts w:ascii="Times New Roman" w:eastAsia="Times New Roman" w:hAnsi="Times New Roman" w:cs="David"/>
      <w:sz w:val="24"/>
      <w:szCs w:val="24"/>
      <w:lang w:eastAsia="he-IL"/>
    </w:rPr>
  </w:style>
  <w:style w:type="character" w:customStyle="1" w:styleId="Heading3Char">
    <w:name w:val="Heading 3 Char"/>
    <w:basedOn w:val="DefaultParagraphFont"/>
    <w:link w:val="Heading3"/>
    <w:rsid w:val="00084F4D"/>
    <w:rPr>
      <w:rFonts w:ascii="Times New Roman" w:eastAsia="Times New Roman" w:hAnsi="Times New Roman" w:cs="David"/>
      <w:sz w:val="24"/>
      <w:szCs w:val="24"/>
      <w:lang w:eastAsia="he-IL"/>
    </w:rPr>
  </w:style>
  <w:style w:type="character" w:customStyle="1" w:styleId="Heading4Char">
    <w:name w:val="Heading 4 Char"/>
    <w:basedOn w:val="DefaultParagraphFont"/>
    <w:link w:val="Heading4"/>
    <w:rsid w:val="00084F4D"/>
    <w:rPr>
      <w:rFonts w:ascii="Times New Roman" w:eastAsia="Times New Roman" w:hAnsi="Times New Roman" w:cs="David"/>
      <w:sz w:val="24"/>
      <w:szCs w:val="24"/>
      <w:lang w:eastAsia="he-IL"/>
    </w:rPr>
  </w:style>
  <w:style w:type="paragraph" w:styleId="Quote">
    <w:name w:val="Quote"/>
    <w:basedOn w:val="Normal"/>
    <w:next w:val="Normal"/>
    <w:link w:val="QuoteChar"/>
    <w:uiPriority w:val="29"/>
    <w:qFormat/>
    <w:rsid w:val="008F405C"/>
    <w:pPr>
      <w:ind w:left="1134" w:right="567"/>
    </w:pPr>
    <w:rPr>
      <w:color w:val="000000" w:themeColor="text1"/>
      <w:sz w:val="20"/>
    </w:rPr>
  </w:style>
  <w:style w:type="character" w:customStyle="1" w:styleId="QuoteChar">
    <w:name w:val="Quote Char"/>
    <w:basedOn w:val="DefaultParagraphFont"/>
    <w:link w:val="Quote"/>
    <w:uiPriority w:val="29"/>
    <w:rsid w:val="008F405C"/>
    <w:rPr>
      <w:rFonts w:ascii="Times New Roman" w:hAnsi="Times New Roman" w:cs="Arial"/>
      <w:color w:val="000000" w:themeColor="text1"/>
      <w:sz w:val="20"/>
    </w:rPr>
  </w:style>
  <w:style w:type="paragraph" w:customStyle="1" w:styleId="1">
    <w:name w:val="כותרות1"/>
    <w:basedOn w:val="Normal"/>
    <w:rsid w:val="001E142E"/>
    <w:pPr>
      <w:numPr>
        <w:numId w:val="30"/>
      </w:numPr>
      <w:spacing w:before="100" w:beforeAutospacing="1"/>
    </w:pPr>
    <w:rPr>
      <w:rFonts w:eastAsia="Times New Roman"/>
      <w:bCs/>
      <w:color w:val="000000"/>
      <w:szCs w:val="32"/>
      <w:u w:val="single"/>
    </w:rPr>
  </w:style>
  <w:style w:type="paragraph" w:customStyle="1" w:styleId="20">
    <w:name w:val="כותרות2"/>
    <w:basedOn w:val="Normal"/>
    <w:rsid w:val="001E142E"/>
    <w:pPr>
      <w:keepLines/>
      <w:numPr>
        <w:ilvl w:val="1"/>
        <w:numId w:val="30"/>
      </w:numPr>
      <w:autoSpaceDE w:val="0"/>
      <w:autoSpaceDN w:val="0"/>
    </w:pPr>
    <w:rPr>
      <w:rFonts w:ascii="Arial" w:eastAsia="Times New Roman" w:hAnsi="Arial"/>
      <w:bCs/>
      <w:color w:val="000000"/>
      <w:szCs w:val="28"/>
      <w:u w:val="single"/>
    </w:rPr>
  </w:style>
  <w:style w:type="paragraph" w:customStyle="1" w:styleId="30">
    <w:name w:val="כותרות3"/>
    <w:basedOn w:val="Normal"/>
    <w:rsid w:val="001E142E"/>
    <w:pPr>
      <w:numPr>
        <w:ilvl w:val="2"/>
        <w:numId w:val="30"/>
      </w:numPr>
      <w:spacing w:before="120" w:after="100" w:line="360" w:lineRule="auto"/>
    </w:pPr>
    <w:rPr>
      <w:rFonts w:eastAsia="Times New Roman"/>
      <w:u w:val="single"/>
      <w:lang w:eastAsia="he-IL"/>
    </w:rPr>
  </w:style>
  <w:style w:type="paragraph" w:customStyle="1" w:styleId="40">
    <w:name w:val="כותרות4"/>
    <w:basedOn w:val="Normal"/>
    <w:rsid w:val="001E142E"/>
    <w:pPr>
      <w:numPr>
        <w:ilvl w:val="3"/>
        <w:numId w:val="30"/>
      </w:numPr>
      <w:spacing w:before="120" w:after="100" w:line="360" w:lineRule="auto"/>
    </w:pPr>
    <w:rPr>
      <w:rFonts w:eastAsia="Times New Roman"/>
      <w:b/>
      <w:bCs/>
      <w:u w:val="single"/>
    </w:rPr>
  </w:style>
  <w:style w:type="paragraph" w:styleId="Header">
    <w:name w:val="header"/>
    <w:basedOn w:val="Normal"/>
    <w:link w:val="HeaderChar"/>
    <w:uiPriority w:val="99"/>
    <w:unhideWhenUsed/>
    <w:rsid w:val="00952434"/>
    <w:pPr>
      <w:tabs>
        <w:tab w:val="center" w:pos="4153"/>
        <w:tab w:val="right" w:pos="8306"/>
      </w:tabs>
      <w:spacing w:line="240" w:lineRule="auto"/>
    </w:pPr>
  </w:style>
  <w:style w:type="character" w:customStyle="1" w:styleId="HeaderChar">
    <w:name w:val="Header Char"/>
    <w:basedOn w:val="DefaultParagraphFont"/>
    <w:link w:val="Header"/>
    <w:uiPriority w:val="99"/>
    <w:rsid w:val="00952434"/>
    <w:rPr>
      <w:rFonts w:ascii="Times New Roman" w:hAnsi="Times New Roman" w:cs="David"/>
      <w:szCs w:val="24"/>
    </w:rPr>
  </w:style>
  <w:style w:type="paragraph" w:styleId="Footer">
    <w:name w:val="footer"/>
    <w:basedOn w:val="Normal"/>
    <w:link w:val="FooterChar"/>
    <w:uiPriority w:val="99"/>
    <w:unhideWhenUsed/>
    <w:rsid w:val="00952434"/>
    <w:pPr>
      <w:tabs>
        <w:tab w:val="center" w:pos="4153"/>
        <w:tab w:val="right" w:pos="8306"/>
      </w:tabs>
      <w:spacing w:line="240" w:lineRule="auto"/>
    </w:pPr>
  </w:style>
  <w:style w:type="character" w:customStyle="1" w:styleId="FooterChar">
    <w:name w:val="Footer Char"/>
    <w:basedOn w:val="DefaultParagraphFont"/>
    <w:link w:val="Footer"/>
    <w:uiPriority w:val="99"/>
    <w:rsid w:val="00952434"/>
    <w:rPr>
      <w:rFonts w:ascii="Times New Roman" w:hAnsi="Times New Roman" w:cs="David"/>
      <w:szCs w:val="24"/>
    </w:rPr>
  </w:style>
  <w:style w:type="paragraph" w:customStyle="1" w:styleId="11">
    <w:name w:val="כניסה1"/>
    <w:basedOn w:val="Normal"/>
    <w:qFormat/>
    <w:rsid w:val="00222639"/>
    <w:pPr>
      <w:ind w:left="567"/>
    </w:pPr>
  </w:style>
  <w:style w:type="paragraph" w:customStyle="1" w:styleId="21">
    <w:name w:val="כניסה2"/>
    <w:basedOn w:val="Normal"/>
    <w:qFormat/>
    <w:rsid w:val="00222639"/>
    <w:pPr>
      <w:ind w:left="1418"/>
    </w:pPr>
  </w:style>
  <w:style w:type="paragraph" w:customStyle="1" w:styleId="31">
    <w:name w:val="כניסה3"/>
    <w:basedOn w:val="Normal"/>
    <w:qFormat/>
    <w:rsid w:val="007D669A"/>
    <w:pPr>
      <w:ind w:left="2268"/>
    </w:pPr>
  </w:style>
  <w:style w:type="paragraph" w:customStyle="1" w:styleId="41">
    <w:name w:val="כניסה4"/>
    <w:basedOn w:val="Normal"/>
    <w:qFormat/>
    <w:rsid w:val="00222639"/>
    <w:pPr>
      <w:ind w:left="3402"/>
    </w:pPr>
  </w:style>
  <w:style w:type="paragraph" w:customStyle="1" w:styleId="a0">
    <w:name w:val="כותרות"/>
    <w:basedOn w:val="Normal"/>
    <w:qFormat/>
    <w:rsid w:val="0045114C"/>
    <w:rPr>
      <w:b/>
      <w:bCs/>
      <w:sz w:val="32"/>
      <w:szCs w:val="32"/>
      <w:u w:val="single"/>
    </w:rPr>
  </w:style>
  <w:style w:type="paragraph" w:customStyle="1" w:styleId="a1">
    <w:name w:val="ככותרות"/>
    <w:basedOn w:val="Normal"/>
    <w:qFormat/>
    <w:rsid w:val="0045114C"/>
    <w:rPr>
      <w:b/>
      <w:bCs/>
      <w:sz w:val="28"/>
      <w:szCs w:val="28"/>
      <w:u w:val="single"/>
    </w:rPr>
  </w:style>
  <w:style w:type="paragraph" w:customStyle="1" w:styleId="a2">
    <w:name w:val="עי"/>
    <w:basedOn w:val="Normal"/>
    <w:qFormat/>
    <w:rsid w:val="00C938E9"/>
    <w:pPr>
      <w:tabs>
        <w:tab w:val="left" w:pos="2494"/>
      </w:tabs>
      <w:spacing w:after="0" w:line="240" w:lineRule="auto"/>
      <w:ind w:left="4320" w:hanging="2160"/>
    </w:pPr>
  </w:style>
  <w:style w:type="paragraph" w:customStyle="1" w:styleId="11-">
    <w:name w:val="11-דוד"/>
    <w:rsid w:val="00A64B64"/>
    <w:pPr>
      <w:widowControl w:val="0"/>
      <w:suppressAutoHyphens/>
      <w:autoSpaceDE w:val="0"/>
      <w:spacing w:after="0" w:line="240" w:lineRule="auto"/>
    </w:pPr>
    <w:rPr>
      <w:rFonts w:ascii="Times New Roman" w:eastAsia="Arial" w:hAnsi="Times New Roman" w:cs="Times New Roman"/>
      <w:lang w:eastAsia="he-IL"/>
    </w:rPr>
  </w:style>
  <w:style w:type="paragraph" w:customStyle="1" w:styleId="a3">
    <w:name w:val="רווחגדולב"/>
    <w:rsid w:val="00A64B64"/>
    <w:pPr>
      <w:autoSpaceDE w:val="0"/>
      <w:autoSpaceDN w:val="0"/>
      <w:adjustRightInd w:val="0"/>
      <w:spacing w:after="0" w:line="240" w:lineRule="auto"/>
    </w:pPr>
    <w:rPr>
      <w:rFonts w:ascii="Times New Roman" w:eastAsia="Times New Roman" w:hAnsi="Times New Roman" w:cs="Times New Roman"/>
      <w:lang w:eastAsia="he-IL"/>
    </w:rPr>
  </w:style>
  <w:style w:type="character" w:customStyle="1" w:styleId="a4">
    <w:name w:val="ממוספר תו"/>
    <w:link w:val="a"/>
    <w:locked/>
    <w:rsid w:val="00A64B64"/>
    <w:rPr>
      <w:rFonts w:ascii="Arial" w:eastAsia="Times New Roman" w:hAnsi="Arial" w:cs="David"/>
      <w:sz w:val="20"/>
      <w:szCs w:val="24"/>
    </w:rPr>
  </w:style>
  <w:style w:type="paragraph" w:customStyle="1" w:styleId="a">
    <w:name w:val="ממוספר"/>
    <w:basedOn w:val="Normal"/>
    <w:link w:val="a4"/>
    <w:rsid w:val="00A64B64"/>
    <w:pPr>
      <w:numPr>
        <w:numId w:val="31"/>
      </w:numPr>
      <w:overflowPunct w:val="0"/>
      <w:autoSpaceDE w:val="0"/>
      <w:autoSpaceDN w:val="0"/>
      <w:bidi/>
      <w:adjustRightInd w:val="0"/>
      <w:spacing w:after="0" w:line="240" w:lineRule="auto"/>
    </w:pPr>
    <w:rPr>
      <w:rFonts w:ascii="Arial" w:eastAsia="Times New Roman" w:hAnsi="Arial" w:cs="David"/>
      <w:sz w:val="20"/>
      <w:szCs w:val="24"/>
    </w:rPr>
  </w:style>
  <w:style w:type="paragraph" w:customStyle="1" w:styleId="a00">
    <w:name w:val="a0"/>
    <w:basedOn w:val="Normal"/>
    <w:rsid w:val="00A64B64"/>
    <w:pPr>
      <w:autoSpaceDE w:val="0"/>
      <w:autoSpaceDN w:val="0"/>
      <w:bidi/>
      <w:spacing w:after="0" w:line="240" w:lineRule="auto"/>
      <w:ind w:left="567" w:hanging="567"/>
    </w:pPr>
    <w:rPr>
      <w:rFonts w:ascii="Arial" w:eastAsiaTheme="minorHAnsi" w:hAnsi="Arial"/>
      <w:sz w:val="20"/>
      <w:szCs w:val="20"/>
    </w:rPr>
  </w:style>
  <w:style w:type="paragraph" w:styleId="ListParagraph">
    <w:name w:val="List Paragraph"/>
    <w:basedOn w:val="Normal"/>
    <w:uiPriority w:val="34"/>
    <w:qFormat/>
    <w:rsid w:val="00540563"/>
    <w:pPr>
      <w:ind w:left="720"/>
      <w:contextualSpacing/>
    </w:pPr>
  </w:style>
  <w:style w:type="table" w:styleId="TableGrid">
    <w:name w:val="Table Grid"/>
    <w:basedOn w:val="TableNormal"/>
    <w:rsid w:val="008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E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0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ECCDC-8400-43B3-98E6-72D933B3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4939</Words>
  <Characters>24695</Characters>
  <Application>Microsoft Office Word</Application>
  <DocSecurity>0</DocSecurity>
  <Lines>205</Lines>
  <Paragraphs>59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29575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 Diamant</dc:creator>
  <cp:lastModifiedBy>‏‏משתמש Windows</cp:lastModifiedBy>
  <cp:revision>2</cp:revision>
  <dcterms:created xsi:type="dcterms:W3CDTF">2018-07-12T09:45:00Z</dcterms:created>
  <dcterms:modified xsi:type="dcterms:W3CDTF">2018-07-12T09:45:00Z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Odlight_cwlaw</vt:lpwstr>
  </property>
  <property fmtid="{D5CDD505-2E9C-101B-9397-08002B2CF9AE}" pid="4" name="MachineName">
    <vt:lpwstr>CWK8</vt:lpwstr>
  </property>
  <property fmtid="{D5CDD505-2E9C-101B-9397-08002B2CF9AE}" pid="5" name="DocCounter">
    <vt:lpwstr>485138</vt:lpwstr>
  </property>
  <property fmtid="{D5CDD505-2E9C-101B-9397-08002B2CF9AE}" pid="6" name="לקוח_אחראי_לקוח">
    <vt:lpwstr>אלי וילצ'יק</vt:lpwstr>
  </property>
  <property fmtid="{D5CDD505-2E9C-101B-9397-08002B2CF9AE}" pid="7" name="לקוח_הערות">
    <vt:lpwstr>  </vt:lpwstr>
  </property>
  <property fmtid="{D5CDD505-2E9C-101B-9397-08002B2CF9AE}" pid="8" name="לקוח_חברה">
    <vt:lpwstr/>
  </property>
  <property fmtid="{D5CDD505-2E9C-101B-9397-08002B2CF9AE}" pid="9" name="לקוח_כמות_תיקים">
    <vt:lpwstr>590</vt:lpwstr>
  </property>
  <property fmtid="{D5CDD505-2E9C-101B-9397-08002B2CF9AE}" pid="10" name="לקוח_מספר_לקוח_אב">
    <vt:lpwstr/>
  </property>
  <property fmtid="{D5CDD505-2E9C-101B-9397-08002B2CF9AE}" pid="11" name="לקוח_שם_לקוח_אב">
    <vt:lpwstr/>
  </property>
  <property fmtid="{D5CDD505-2E9C-101B-9397-08002B2CF9AE}" pid="12" name="לקוח_מזכירה">
    <vt:lpwstr/>
  </property>
  <property fmtid="{D5CDD505-2E9C-101B-9397-08002B2CF9AE}" pid="13" name="לקוח_מחלקה">
    <vt:lpwstr/>
  </property>
  <property fmtid="{D5CDD505-2E9C-101B-9397-08002B2CF9AE}" pid="14" name="לקוח_מספר_לקוח">
    <vt:lpwstr>23114</vt:lpwstr>
  </property>
  <property fmtid="{D5CDD505-2E9C-101B-9397-08002B2CF9AE}" pid="15" name="לקוח_מספר_מזהה">
    <vt:lpwstr/>
  </property>
  <property fmtid="{D5CDD505-2E9C-101B-9397-08002B2CF9AE}" pid="16" name="לקוח_סוג_ומספר_מזהה">
    <vt:lpwstr/>
  </property>
  <property fmtid="{D5CDD505-2E9C-101B-9397-08002B2CF9AE}" pid="17" name="לקוח_פרטי_חשבון_בנק_קוד_בנק">
    <vt:lpwstr/>
  </property>
  <property fmtid="{D5CDD505-2E9C-101B-9397-08002B2CF9AE}" pid="18" name="לקוח_פרטי_חשבון_בנק_שם_בנק">
    <vt:lpwstr/>
  </property>
  <property fmtid="{D5CDD505-2E9C-101B-9397-08002B2CF9AE}" pid="19" name="לקוח_פרטי_חשבון_בנק_סניף">
    <vt:lpwstr/>
  </property>
  <property fmtid="{D5CDD505-2E9C-101B-9397-08002B2CF9AE}" pid="20" name="לקוח_פרטי_חשבון_בנק_מספר_חשבון">
    <vt:lpwstr/>
  </property>
  <property fmtid="{D5CDD505-2E9C-101B-9397-08002B2CF9AE}" pid="21" name="לקוח_שם_לקוח">
    <vt:lpwstr>לב השרון מועצה אזורית</vt:lpwstr>
  </property>
  <property fmtid="{D5CDD505-2E9C-101B-9397-08002B2CF9AE}" pid="22" name="לקוח_שם_משפחה">
    <vt:lpwstr>לב השרון מועצה אזורית</vt:lpwstr>
  </property>
  <property fmtid="{D5CDD505-2E9C-101B-9397-08002B2CF9AE}" pid="23" name="לקוח_שם_משפטי">
    <vt:lpwstr/>
  </property>
  <property fmtid="{D5CDD505-2E9C-101B-9397-08002B2CF9AE}" pid="24" name="לקוח_שם_פרטי">
    <vt:lpwstr/>
  </property>
  <property fmtid="{D5CDD505-2E9C-101B-9397-08002B2CF9AE}" pid="25" name="לקוח_שם_באנגלית">
    <vt:lpwstr/>
  </property>
  <property fmtid="{D5CDD505-2E9C-101B-9397-08002B2CF9AE}" pid="26" name="לקוח_שם_אב">
    <vt:lpwstr/>
  </property>
  <property fmtid="{D5CDD505-2E9C-101B-9397-08002B2CF9AE}" pid="27" name="לקוח_תאריך_פתיחה">
    <vt:lpwstr>10/03/98</vt:lpwstr>
  </property>
  <property fmtid="{D5CDD505-2E9C-101B-9397-08002B2CF9AE}" pid="28" name="לקוח_תואר">
    <vt:lpwstr/>
  </property>
  <property fmtid="{D5CDD505-2E9C-101B-9397-08002B2CF9AE}" pid="29" name="לקוח_תפקיד">
    <vt:lpwstr/>
  </property>
  <property fmtid="{D5CDD505-2E9C-101B-9397-08002B2CF9AE}" pid="30" name="לקוח_כתובת_סוג_כתובת">
    <vt:lpwstr>אחר</vt:lpwstr>
  </property>
  <property fmtid="{D5CDD505-2E9C-101B-9397-08002B2CF9AE}" pid="31" name="לקוח_כתובת_רחוב_תד">
    <vt:lpwstr>דואר תל מונד</vt:lpwstr>
  </property>
  <property fmtid="{D5CDD505-2E9C-101B-9397-08002B2CF9AE}" pid="32" name="לקוח_כתובת_מספר">
    <vt:lpwstr/>
  </property>
  <property fmtid="{D5CDD505-2E9C-101B-9397-08002B2CF9AE}" pid="33" name="לקוח_כתובת_כניסה">
    <vt:lpwstr/>
  </property>
  <property fmtid="{D5CDD505-2E9C-101B-9397-08002B2CF9AE}" pid="34" name="לקוח_כתובת_דירה">
    <vt:lpwstr/>
  </property>
  <property fmtid="{D5CDD505-2E9C-101B-9397-08002B2CF9AE}" pid="35" name="לקוח_כתובת_יישוב">
    <vt:lpwstr>צומת בני דרור</vt:lpwstr>
  </property>
  <property fmtid="{D5CDD505-2E9C-101B-9397-08002B2CF9AE}" pid="36" name="לקוח_כתובת_מיקוד">
    <vt:lpwstr>40600</vt:lpwstr>
  </property>
  <property fmtid="{D5CDD505-2E9C-101B-9397-08002B2CF9AE}" pid="37" name="לקוח_כתובת_ארץ">
    <vt:lpwstr/>
  </property>
  <property fmtid="{D5CDD505-2E9C-101B-9397-08002B2CF9AE}" pid="38" name="לקוח_כתובת_מדינהאזור">
    <vt:lpwstr/>
  </property>
  <property fmtid="{D5CDD505-2E9C-101B-9397-08002B2CF9AE}" pid="39" name="לקוח_כתובת_טלפון_1">
    <vt:lpwstr>09-7963984 פקס</vt:lpwstr>
  </property>
  <property fmtid="{D5CDD505-2E9C-101B-9397-08002B2CF9AE}" pid="40" name="לקוח_כתובת_טלפון_2">
    <vt:lpwstr/>
  </property>
  <property fmtid="{D5CDD505-2E9C-101B-9397-08002B2CF9AE}" pid="41" name="לקוח_כתובת_סלולרי">
    <vt:lpwstr/>
  </property>
  <property fmtid="{D5CDD505-2E9C-101B-9397-08002B2CF9AE}" pid="42" name="לקוח_כתובת_פקס">
    <vt:lpwstr/>
  </property>
  <property fmtid="{D5CDD505-2E9C-101B-9397-08002B2CF9AE}" pid="43" name="לקוח_כתובת_דואל">
    <vt:lpwstr/>
  </property>
  <property fmtid="{D5CDD505-2E9C-101B-9397-08002B2CF9AE}" pid="44" name="לקוח_כתובת_כתובת_מלאה">
    <vt:lpwstr>דואר תל מונד, צומת בני דרור 40600</vt:lpwstr>
  </property>
  <property fmtid="{D5CDD505-2E9C-101B-9397-08002B2CF9AE}" pid="45" name="לקוח_כתובת_כתובת_לדיוור">
    <vt:lpwstr>דואר תל מונד  צומת בני דרור 40600  </vt:lpwstr>
  </property>
  <property fmtid="{D5CDD505-2E9C-101B-9397-08002B2CF9AE}" pid="46" name="לקוח_תאריך_לידה">
    <vt:lpwstr/>
  </property>
  <property fmtid="{D5CDD505-2E9C-101B-9397-08002B2CF9AE}" pid="47" name="Tik_Barcode">
    <vt:lpwstr>000018147</vt:lpwstr>
  </property>
  <property fmtid="{D5CDD505-2E9C-101B-9397-08002B2CF9AE}" pid="48" name="תיק_הערות">
    <vt:lpwstr>  </vt:lpwstr>
  </property>
  <property fmtid="{D5CDD505-2E9C-101B-9397-08002B2CF9AE}" pid="49" name="תיק_זיהוי_נוסף">
    <vt:lpwstr>לב השרון מכרזים ביטוח המועצה לביטוחי המועצה</vt:lpwstr>
  </property>
  <property fmtid="{D5CDD505-2E9C-101B-9397-08002B2CF9AE}" pid="50" name="תיק_הליך">
    <vt:lpwstr/>
  </property>
  <property fmtid="{D5CDD505-2E9C-101B-9397-08002B2CF9AE}" pid="51" name="תיק_יתרת_חוב">
    <vt:lpwstr/>
  </property>
  <property fmtid="{D5CDD505-2E9C-101B-9397-08002B2CF9AE}" pid="52" name="תיק_כלל_חישוב">
    <vt:lpwstr/>
  </property>
  <property fmtid="{D5CDD505-2E9C-101B-9397-08002B2CF9AE}" pid="53" name="תיק_כתובת_בימש">
    <vt:lpwstr/>
  </property>
  <property fmtid="{D5CDD505-2E9C-101B-9397-08002B2CF9AE}" pid="54" name="תיק_מהות_תיק">
    <vt:lpwstr>כללי</vt:lpwstr>
  </property>
  <property fmtid="{D5CDD505-2E9C-101B-9397-08002B2CF9AE}" pid="55" name="תיק_מטפל">
    <vt:lpwstr>שירלי סופר</vt:lpwstr>
  </property>
  <property fmtid="{D5CDD505-2E9C-101B-9397-08002B2CF9AE}" pid="56" name="תיק_מספר_תיק">
    <vt:lpwstr>23114/30.77</vt:lpwstr>
  </property>
  <property fmtid="{D5CDD505-2E9C-101B-9397-08002B2CF9AE}" pid="57" name="תיק_מקום_תיוק">
    <vt:lpwstr>אורן דיאמנט</vt:lpwstr>
  </property>
  <property fmtid="{D5CDD505-2E9C-101B-9397-08002B2CF9AE}" pid="58" name="תיק_מספר_ארגז">
    <vt:lpwstr/>
  </property>
  <property fmtid="{D5CDD505-2E9C-101B-9397-08002B2CF9AE}" pid="59" name="תיק_נמצא_אצל">
    <vt:lpwstr>אורן דיאמנט</vt:lpwstr>
  </property>
  <property fmtid="{D5CDD505-2E9C-101B-9397-08002B2CF9AE}" pid="60" name="תיק_סוג_תיק">
    <vt:lpwstr>כללי</vt:lpwstr>
  </property>
  <property fmtid="{D5CDD505-2E9C-101B-9397-08002B2CF9AE}" pid="61" name="תיק_סטטוס">
    <vt:lpwstr>פתוח</vt:lpwstr>
  </property>
  <property fmtid="{D5CDD505-2E9C-101B-9397-08002B2CF9AE}" pid="62" name="תיק_פרטי_חשבון_בנק_קוד_בנק">
    <vt:lpwstr/>
  </property>
  <property fmtid="{D5CDD505-2E9C-101B-9397-08002B2CF9AE}" pid="63" name="תיק_פרטי_חשבון_בנק_שם_בנק">
    <vt:lpwstr/>
  </property>
  <property fmtid="{D5CDD505-2E9C-101B-9397-08002B2CF9AE}" pid="64" name="תיק_פרטי_חשבון_בנק_סניף">
    <vt:lpwstr/>
  </property>
  <property fmtid="{D5CDD505-2E9C-101B-9397-08002B2CF9AE}" pid="65" name="תיק_פרטי_חשבון_בנק_מספר_חשבון">
    <vt:lpwstr/>
  </property>
  <property fmtid="{D5CDD505-2E9C-101B-9397-08002B2CF9AE}" pid="66" name="תיק_שלב_גביה">
    <vt:lpwstr/>
  </property>
  <property fmtid="{D5CDD505-2E9C-101B-9397-08002B2CF9AE}" pid="67" name="תיק_שם_בימש">
    <vt:lpwstr/>
  </property>
  <property fmtid="{D5CDD505-2E9C-101B-9397-08002B2CF9AE}" pid="68" name="תיק_שם_בימש_מלא">
    <vt:lpwstr/>
  </property>
  <property fmtid="{D5CDD505-2E9C-101B-9397-08002B2CF9AE}" pid="69" name="תיק_שם_שופט">
    <vt:lpwstr/>
  </property>
  <property fmtid="{D5CDD505-2E9C-101B-9397-08002B2CF9AE}" pid="70" name="תיק_שם_תיק">
    <vt:lpwstr>מכרז ביטוח למועצה</vt:lpwstr>
  </property>
  <property fmtid="{D5CDD505-2E9C-101B-9397-08002B2CF9AE}" pid="71" name="תיק_תאריך_העברה_לארכיב">
    <vt:lpwstr/>
  </property>
  <property fmtid="{D5CDD505-2E9C-101B-9397-08002B2CF9AE}" pid="72" name="תיק_תאריך_סגירה">
    <vt:lpwstr/>
  </property>
  <property fmtid="{D5CDD505-2E9C-101B-9397-08002B2CF9AE}" pid="73" name="תיק_תאריך_סטטוס">
    <vt:lpwstr/>
  </property>
  <property fmtid="{D5CDD505-2E9C-101B-9397-08002B2CF9AE}" pid="74" name="תיק_תאריך_עדכון">
    <vt:lpwstr>19/06/18</vt:lpwstr>
  </property>
  <property fmtid="{D5CDD505-2E9C-101B-9397-08002B2CF9AE}" pid="75" name="תיק_תאריך_פסד">
    <vt:lpwstr/>
  </property>
  <property fmtid="{D5CDD505-2E9C-101B-9397-08002B2CF9AE}" pid="76" name="תיק_תאריך_פתיחה">
    <vt:lpwstr>18/06/18</vt:lpwstr>
  </property>
  <property fmtid="{D5CDD505-2E9C-101B-9397-08002B2CF9AE}" pid="77" name="תיק_תאריך_שיערוך">
    <vt:lpwstr/>
  </property>
  <property fmtid="{D5CDD505-2E9C-101B-9397-08002B2CF9AE}" pid="78" name="תיק_תיק_איחוד">
    <vt:lpwstr/>
  </property>
  <property fmtid="{D5CDD505-2E9C-101B-9397-08002B2CF9AE}" pid="79" name="תיק_תיק_בימש">
    <vt:lpwstr/>
  </property>
  <property fmtid="{D5CDD505-2E9C-101B-9397-08002B2CF9AE}" pid="80" name="תיק_תיק_ארצי">
    <vt:lpwstr/>
  </property>
  <property fmtid="{D5CDD505-2E9C-101B-9397-08002B2CF9AE}" pid="81" name="תיק_תיק_הוצלפ">
    <vt:lpwstr/>
  </property>
  <property fmtid="{D5CDD505-2E9C-101B-9397-08002B2CF9AE}" pid="82" name="תיק_לשכת_הוצלפ">
    <vt:lpwstr/>
  </property>
  <property fmtid="{D5CDD505-2E9C-101B-9397-08002B2CF9AE}" pid="83" name="תיק_סכום_פתיחה_בהוצלפ">
    <vt:lpwstr>0.00</vt:lpwstr>
  </property>
  <property fmtid="{D5CDD505-2E9C-101B-9397-08002B2CF9AE}" pid="84" name="תיק_סכום_פתיחה_בהוצלפ_הוצאות">
    <vt:lpwstr>0.00</vt:lpwstr>
  </property>
  <property fmtid="{D5CDD505-2E9C-101B-9397-08002B2CF9AE}" pid="85" name="תיק_תאריך_פתיחה_הוצלפ">
    <vt:lpwstr>05/07/18</vt:lpwstr>
  </property>
  <property fmtid="{D5CDD505-2E9C-101B-9397-08002B2CF9AE}" pid="86" name="תיק_רפרנט">
    <vt:lpwstr/>
  </property>
  <property fmtid="{D5CDD505-2E9C-101B-9397-08002B2CF9AE}" pid="87" name="תיק_תאריך_דיון_אחרון">
    <vt:lpwstr/>
  </property>
  <property fmtid="{D5CDD505-2E9C-101B-9397-08002B2CF9AE}" pid="88" name="תיק_שעת_דיון_אחרון">
    <vt:lpwstr/>
  </property>
  <property fmtid="{D5CDD505-2E9C-101B-9397-08002B2CF9AE}" pid="89" name="תיק_מיקום_דיון_אחרון">
    <vt:lpwstr/>
  </property>
  <property fmtid="{D5CDD505-2E9C-101B-9397-08002B2CF9AE}" pid="90" name="תיק_שופט_בדיון_אחרון">
    <vt:lpwstr/>
  </property>
  <property fmtid="{D5CDD505-2E9C-101B-9397-08002B2CF9AE}" pid="91" name="תיק_חוב_כולל_תקבולים_שטרם_נפרעו">
    <vt:lpwstr/>
  </property>
  <property fmtid="{D5CDD505-2E9C-101B-9397-08002B2CF9AE}" pid="92" name="Document_Barcode">
    <vt:lpwstr>?OD00485138E?</vt:lpwstr>
  </property>
  <property fmtid="{D5CDD505-2E9C-101B-9397-08002B2CF9AE}" pid="93" name="מסמך_מטפלים">
    <vt:lpwstr>אורן דיאמנט</vt:lpwstr>
  </property>
  <property fmtid="{D5CDD505-2E9C-101B-9397-08002B2CF9AE}" pid="94" name="מסמך_מיקום">
    <vt:lpwstr>\\CWKFs\Odlight_cwlaw\NewDocsplat\(23114)לב השרון מועצה אזורית\(23114_30_77)מכרז ביטוח למועצה\(8)תשובות לשאלות הבהרה - מסמך הבהרות 1.docx</vt:lpwstr>
  </property>
  <property fmtid="{D5CDD505-2E9C-101B-9397-08002B2CF9AE}" pid="95" name="מסמך_מספר_במערכת">
    <vt:lpwstr>485138</vt:lpwstr>
  </property>
  <property fmtid="{D5CDD505-2E9C-101B-9397-08002B2CF9AE}" pid="96" name="מסמך_מספר_בתיק">
    <vt:lpwstr>8</vt:lpwstr>
  </property>
  <property fmtid="{D5CDD505-2E9C-101B-9397-08002B2CF9AE}" pid="97" name="מסמך_מספר_מסמך">
    <vt:lpwstr>8</vt:lpwstr>
  </property>
  <property fmtid="{D5CDD505-2E9C-101B-9397-08002B2CF9AE}" pid="98" name="מסמך_מספר_מיכל">
    <vt:lpwstr/>
  </property>
  <property fmtid="{D5CDD505-2E9C-101B-9397-08002B2CF9AE}" pid="99" name="מסמך_סוג">
    <vt:lpwstr>מיקרוסופט וורד</vt:lpwstr>
  </property>
  <property fmtid="{D5CDD505-2E9C-101B-9397-08002B2CF9AE}" pid="100" name="מסמך_סטטוס_טיפול">
    <vt:lpwstr>חדש</vt:lpwstr>
  </property>
  <property fmtid="{D5CDD505-2E9C-101B-9397-08002B2CF9AE}" pid="101" name="מסמך_סיווג_משפטי">
    <vt:lpwstr/>
  </property>
  <property fmtid="{D5CDD505-2E9C-101B-9397-08002B2CF9AE}" pid="102" name="מסמך_סימוכין">
    <vt:lpwstr>23114/30.77/8</vt:lpwstr>
  </property>
  <property fmtid="{D5CDD505-2E9C-101B-9397-08002B2CF9AE}" pid="103" name="מסמך_קטגוריה">
    <vt:lpwstr>כללי</vt:lpwstr>
  </property>
  <property fmtid="{D5CDD505-2E9C-101B-9397-08002B2CF9AE}" pid="104" name="מסמך_שבלונה">
    <vt:lpwstr>ב- חלק עברית</vt:lpwstr>
  </property>
  <property fmtid="{D5CDD505-2E9C-101B-9397-08002B2CF9AE}" pid="105" name="מסמך_שם_מחבר">
    <vt:lpwstr>אורן דיאמנט</vt:lpwstr>
  </property>
  <property fmtid="{D5CDD505-2E9C-101B-9397-08002B2CF9AE}" pid="106" name="מסמך_שם_מסמך">
    <vt:lpwstr>תשובות לשאלות הבהרה - מסמך הבהרות 1</vt:lpwstr>
  </property>
  <property fmtid="{D5CDD505-2E9C-101B-9397-08002B2CF9AE}" pid="107" name="מסמך_שם_מקליד">
    <vt:lpwstr>אורן דיאמנט</vt:lpwstr>
  </property>
  <property fmtid="{D5CDD505-2E9C-101B-9397-08002B2CF9AE}" pid="108" name="מסמך_תאריך">
    <vt:lpwstr>05/07/2018</vt:lpwstr>
  </property>
  <property fmtid="{D5CDD505-2E9C-101B-9397-08002B2CF9AE}" pid="109" name="מסמך_תאריך_14_יום">
    <vt:lpwstr>19/07/2018</vt:lpwstr>
  </property>
  <property fmtid="{D5CDD505-2E9C-101B-9397-08002B2CF9AE}" pid="110" name="מסמך_תאריך_30_יום">
    <vt:lpwstr>04/08/2018</vt:lpwstr>
  </property>
  <property fmtid="{D5CDD505-2E9C-101B-9397-08002B2CF9AE}" pid="111" name="מסמך_תאריך_45_יום">
    <vt:lpwstr>19/08/2018</vt:lpwstr>
  </property>
  <property fmtid="{D5CDD505-2E9C-101B-9397-08002B2CF9AE}" pid="112" name="מסמך_תאריך_עדכון">
    <vt:lpwstr>05/07/2018</vt:lpwstr>
  </property>
  <property fmtid="{D5CDD505-2E9C-101B-9397-08002B2CF9AE}" pid="113" name="מסמך_תקציר">
    <vt:lpwstr/>
  </property>
  <property fmtid="{D5CDD505-2E9C-101B-9397-08002B2CF9AE}" pid="114" name="מסמך_תת_קטגוריה">
    <vt:lpwstr/>
  </property>
  <property fmtid="{D5CDD505-2E9C-101B-9397-08002B2CF9AE}" pid="115" name="מסמך_מספר_גרסאות_מסמך">
    <vt:lpwstr/>
  </property>
  <property fmtid="{D5CDD505-2E9C-101B-9397-08002B2CF9AE}" pid="116" name="תיק_תאריך_עצירת_שערוך">
    <vt:lpwstr/>
  </property>
</Properties>
</file>