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35" w:rsidRPr="00E526CF" w:rsidRDefault="007A5135" w:rsidP="007A5135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E526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פרוטוקול וועדת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התקשרויות </w:t>
      </w:r>
      <w:r w:rsidRPr="00E526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- מיום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07/08/2025 </w:t>
      </w:r>
    </w:p>
    <w:p w:rsidR="007A5135" w:rsidRPr="00E526CF" w:rsidRDefault="007A5135" w:rsidP="007A5135">
      <w:pPr>
        <w:jc w:val="both"/>
        <w:rPr>
          <w:rFonts w:ascii="David" w:hAnsi="David" w:cs="David" w:hint="cs"/>
          <w:b/>
          <w:bCs/>
          <w:u w:val="single"/>
          <w:rtl/>
        </w:rPr>
      </w:pPr>
      <w:r w:rsidRPr="00E526CF">
        <w:rPr>
          <w:rFonts w:ascii="David" w:hAnsi="David" w:cs="David"/>
          <w:b/>
          <w:bCs/>
          <w:u w:val="single"/>
          <w:rtl/>
        </w:rPr>
        <w:t>משתתפים:</w:t>
      </w:r>
    </w:p>
    <w:p w:rsidR="007A5135" w:rsidRPr="00E526CF" w:rsidRDefault="007A5135" w:rsidP="007A5135">
      <w:pPr>
        <w:jc w:val="both"/>
        <w:rPr>
          <w:rFonts w:ascii="David" w:hAnsi="David" w:cs="David"/>
          <w:b/>
          <w:bCs/>
          <w:u w:val="single"/>
          <w:rtl/>
        </w:rPr>
      </w:pPr>
      <w:r w:rsidRPr="00E526CF">
        <w:rPr>
          <w:rFonts w:ascii="David" w:hAnsi="David" w:cs="David"/>
          <w:b/>
          <w:bCs/>
          <w:u w:val="single"/>
          <w:rtl/>
        </w:rPr>
        <w:t xml:space="preserve">חברי </w:t>
      </w:r>
      <w:r>
        <w:rPr>
          <w:rFonts w:ascii="David" w:hAnsi="David" w:cs="David" w:hint="cs"/>
          <w:b/>
          <w:bCs/>
          <w:u w:val="single"/>
          <w:rtl/>
        </w:rPr>
        <w:t>הוועדה</w:t>
      </w:r>
    </w:p>
    <w:p w:rsidR="007A5135" w:rsidRPr="00E526CF" w:rsidRDefault="007A5135" w:rsidP="00572D7B">
      <w:pPr>
        <w:spacing w:after="0"/>
        <w:jc w:val="both"/>
        <w:rPr>
          <w:rFonts w:ascii="David" w:hAnsi="David" w:cs="David"/>
          <w:rtl/>
        </w:rPr>
      </w:pPr>
      <w:r w:rsidRPr="00E526CF">
        <w:rPr>
          <w:rFonts w:ascii="David" w:hAnsi="David" w:cs="David"/>
          <w:rtl/>
        </w:rPr>
        <w:t>מנכ"ל המועצה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ניסן כנפי </w:t>
      </w:r>
      <w:r w:rsidR="00572D7B">
        <w:rPr>
          <w:rFonts w:ascii="David" w:hAnsi="David" w:cs="David" w:hint="cs"/>
          <w:rtl/>
        </w:rPr>
        <w:t xml:space="preserve">, </w:t>
      </w:r>
      <w:r w:rsidRPr="00E526CF">
        <w:rPr>
          <w:rFonts w:ascii="David" w:hAnsi="David" w:cs="David"/>
          <w:rtl/>
        </w:rPr>
        <w:t>יועמ"ש המועצה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עו"ד רונית עובדיה </w:t>
      </w:r>
      <w:r w:rsidR="00572D7B">
        <w:rPr>
          <w:rFonts w:ascii="David" w:hAnsi="David" w:cs="David" w:hint="cs"/>
          <w:rtl/>
        </w:rPr>
        <w:t xml:space="preserve">, </w:t>
      </w:r>
      <w:r w:rsidRPr="00E526CF">
        <w:rPr>
          <w:rFonts w:ascii="David" w:hAnsi="David" w:cs="David"/>
          <w:rtl/>
        </w:rPr>
        <w:t>גזבר המועצה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שרון עזרן </w:t>
      </w:r>
      <w:r w:rsidR="00572D7B">
        <w:rPr>
          <w:rFonts w:ascii="David" w:hAnsi="David" w:cs="David" w:hint="cs"/>
          <w:rtl/>
        </w:rPr>
        <w:t>.</w:t>
      </w: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rtl/>
        </w:rPr>
      </w:pP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נוספים </w:t>
      </w: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rtl/>
        </w:rPr>
      </w:pPr>
      <w:r w:rsidRPr="00E526CF">
        <w:rPr>
          <w:rFonts w:ascii="David" w:hAnsi="David" w:cs="David"/>
          <w:rtl/>
        </w:rPr>
        <w:t>מהנדס המועצה</w:t>
      </w:r>
      <w:r>
        <w:rPr>
          <w:rFonts w:ascii="David" w:hAnsi="David" w:cs="David" w:hint="cs"/>
          <w:rtl/>
        </w:rPr>
        <w:t xml:space="preserve">- אילן בר, ירדן אזולאי אברהמי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מהנדסת מבני ציבור ותשתיות, חגית יהודה שרפי - רכזת מכרזים והתקשרויות. </w:t>
      </w:r>
    </w:p>
    <w:p w:rsidR="007A5135" w:rsidRDefault="007A5135" w:rsidP="007A5135">
      <w:pPr>
        <w:spacing w:after="0"/>
        <w:jc w:val="both"/>
        <w:rPr>
          <w:rFonts w:ascii="David" w:hAnsi="David" w:cs="David"/>
          <w:rtl/>
        </w:rPr>
      </w:pPr>
    </w:p>
    <w:p w:rsidR="007A5135" w:rsidRDefault="007A5135" w:rsidP="007A5135">
      <w:pPr>
        <w:spacing w:after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בהמשך לישיבת  ועדת התקשרויות מיום 18.6.2025 ועל יסוד חוות הדעת המשפטית החליטה הוועדה להתקשר עם מתכננים  עפ"י נוהל 8/2016 של משרד הפנים , התקשרויות לביצוע עבודה מקצועית הדורשת ידע ומומחיות מיוחדים או יחסי אמון מיוחדים בפטור ממכרז. </w:t>
      </w: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rtl/>
        </w:rPr>
      </w:pPr>
    </w:p>
    <w:p w:rsidR="007A5135" w:rsidRDefault="007A5135" w:rsidP="007A5135">
      <w:pPr>
        <w:spacing w:after="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מהות ההתקשרויות</w:t>
      </w: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rtl/>
        </w:rPr>
      </w:pPr>
    </w:p>
    <w:p w:rsidR="007A5135" w:rsidRPr="002701FC" w:rsidRDefault="007A5135" w:rsidP="007A5135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David" w:hAnsi="David" w:cs="David"/>
          <w:b/>
          <w:bCs/>
          <w:rtl/>
        </w:rPr>
      </w:pPr>
      <w:r w:rsidRPr="002701FC">
        <w:rPr>
          <w:rFonts w:ascii="David" w:hAnsi="David" w:cs="David"/>
          <w:b/>
          <w:bCs/>
          <w:rtl/>
        </w:rPr>
        <w:t xml:space="preserve">מתכנן לצורך הכנת </w:t>
      </w:r>
      <w:r w:rsidRPr="002701FC">
        <w:rPr>
          <w:rFonts w:ascii="David" w:hAnsi="David" w:cs="David" w:hint="cs"/>
          <w:b/>
          <w:bCs/>
          <w:rtl/>
        </w:rPr>
        <w:t xml:space="preserve">תכנית </w:t>
      </w:r>
      <w:r w:rsidRPr="002701FC">
        <w:rPr>
          <w:rFonts w:ascii="David" w:hAnsi="David" w:cs="David"/>
          <w:b/>
          <w:bCs/>
          <w:rtl/>
        </w:rPr>
        <w:t xml:space="preserve">אב </w:t>
      </w:r>
      <w:r w:rsidRPr="002701FC">
        <w:rPr>
          <w:rFonts w:ascii="David" w:hAnsi="David" w:cs="David" w:hint="cs"/>
          <w:b/>
          <w:bCs/>
          <w:rtl/>
        </w:rPr>
        <w:t>ל</w:t>
      </w:r>
      <w:r w:rsidRPr="002701FC">
        <w:rPr>
          <w:rFonts w:ascii="David" w:hAnsi="David" w:cs="David"/>
          <w:b/>
          <w:bCs/>
          <w:rtl/>
        </w:rPr>
        <w:t xml:space="preserve">ניקוז ולליווי בתכנון ויעוץ שוטף של עבודות ניקוז </w:t>
      </w:r>
      <w:r w:rsidRPr="002701FC">
        <w:rPr>
          <w:rFonts w:ascii="David" w:hAnsi="David" w:cs="David" w:hint="cs"/>
          <w:b/>
          <w:bCs/>
          <w:rtl/>
        </w:rPr>
        <w:t>.</w:t>
      </w:r>
    </w:p>
    <w:p w:rsidR="007A5135" w:rsidRDefault="007A5135" w:rsidP="007A5135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שירותי יעוץ ותכנון של כבישים מיסעות מדרכות ושטחים מרוצפים. </w:t>
      </w:r>
    </w:p>
    <w:p w:rsidR="007A5135" w:rsidRDefault="007A5135" w:rsidP="007A5135">
      <w:pPr>
        <w:spacing w:after="0" w:line="276" w:lineRule="auto"/>
        <w:jc w:val="both"/>
        <w:rPr>
          <w:rFonts w:ascii="David" w:hAnsi="David" w:cs="David"/>
          <w:b/>
          <w:bCs/>
          <w:rtl/>
        </w:rPr>
      </w:pPr>
    </w:p>
    <w:p w:rsidR="007A5135" w:rsidRDefault="007A5135" w:rsidP="007A5135">
      <w:pPr>
        <w:spacing w:after="0"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הבקשות לקבלת הצעות נשלחו לארבעה מתכננים , </w:t>
      </w:r>
    </w:p>
    <w:p w:rsidR="005274E5" w:rsidRPr="00E526CF" w:rsidRDefault="005274E5" w:rsidP="005274E5">
      <w:pPr>
        <w:spacing w:after="0"/>
        <w:jc w:val="both"/>
        <w:rPr>
          <w:rFonts w:ascii="David" w:hAnsi="David" w:cs="David"/>
          <w:rtl/>
        </w:rPr>
      </w:pPr>
    </w:p>
    <w:p w:rsidR="005274E5" w:rsidRPr="002701FC" w:rsidRDefault="005274E5" w:rsidP="005274E5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b/>
          <w:bCs/>
          <w:rtl/>
        </w:rPr>
      </w:pPr>
      <w:r w:rsidRPr="002701FC">
        <w:rPr>
          <w:rFonts w:ascii="David" w:hAnsi="David" w:cs="David"/>
          <w:b/>
          <w:bCs/>
          <w:rtl/>
        </w:rPr>
        <w:t xml:space="preserve">מתכנן לצורך הכנת </w:t>
      </w:r>
      <w:r w:rsidRPr="002701FC">
        <w:rPr>
          <w:rFonts w:ascii="David" w:hAnsi="David" w:cs="David" w:hint="cs"/>
          <w:b/>
          <w:bCs/>
          <w:rtl/>
        </w:rPr>
        <w:t xml:space="preserve">תכנית </w:t>
      </w:r>
      <w:r w:rsidRPr="002701FC">
        <w:rPr>
          <w:rFonts w:ascii="David" w:hAnsi="David" w:cs="David"/>
          <w:b/>
          <w:bCs/>
          <w:rtl/>
        </w:rPr>
        <w:t xml:space="preserve">אב </w:t>
      </w:r>
      <w:r w:rsidRPr="002701FC">
        <w:rPr>
          <w:rFonts w:ascii="David" w:hAnsi="David" w:cs="David" w:hint="cs"/>
          <w:b/>
          <w:bCs/>
          <w:rtl/>
        </w:rPr>
        <w:t>ל</w:t>
      </w:r>
      <w:r w:rsidRPr="002701FC">
        <w:rPr>
          <w:rFonts w:ascii="David" w:hAnsi="David" w:cs="David"/>
          <w:b/>
          <w:bCs/>
          <w:rtl/>
        </w:rPr>
        <w:t xml:space="preserve">ניקוז ולליווי בתכנון ויעוץ שוטף של עבודות ניקוז </w:t>
      </w:r>
      <w:r w:rsidRPr="002701FC">
        <w:rPr>
          <w:rFonts w:ascii="David" w:hAnsi="David" w:cs="David" w:hint="cs"/>
          <w:b/>
          <w:bCs/>
          <w:rtl/>
        </w:rPr>
        <w:t>.</w:t>
      </w:r>
    </w:p>
    <w:p w:rsidR="005E6138" w:rsidRDefault="005E6138" w:rsidP="007A5135">
      <w:pPr>
        <w:spacing w:after="0" w:line="276" w:lineRule="auto"/>
        <w:jc w:val="both"/>
        <w:rPr>
          <w:rFonts w:ascii="David" w:hAnsi="David" w:cs="David"/>
        </w:rPr>
      </w:pPr>
    </w:p>
    <w:p w:rsidR="009E4E42" w:rsidRDefault="007A5135" w:rsidP="009E4E42">
      <w:pPr>
        <w:spacing w:after="0"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התקבלו שתי הצעות: </w:t>
      </w:r>
    </w:p>
    <w:p w:rsidR="007A5135" w:rsidRPr="009E4E42" w:rsidRDefault="009E4E42" w:rsidP="009E4E42">
      <w:pPr>
        <w:pStyle w:val="a9"/>
        <w:numPr>
          <w:ilvl w:val="0"/>
          <w:numId w:val="3"/>
        </w:numPr>
        <w:spacing w:after="0" w:line="276" w:lineRule="auto"/>
        <w:jc w:val="both"/>
        <w:rPr>
          <w:rFonts w:ascii="David" w:hAnsi="David" w:cs="David"/>
          <w:rtl/>
        </w:rPr>
      </w:pPr>
      <w:proofErr w:type="spellStart"/>
      <w:r w:rsidRPr="009E4E42">
        <w:rPr>
          <w:rFonts w:ascii="David" w:hAnsi="David" w:cs="David" w:hint="cs"/>
          <w:rtl/>
        </w:rPr>
        <w:t>ח.ג.מ</w:t>
      </w:r>
      <w:proofErr w:type="spellEnd"/>
      <w:r w:rsidRPr="009E4E42">
        <w:rPr>
          <w:rFonts w:ascii="David" w:hAnsi="David" w:cs="David" w:hint="cs"/>
          <w:rtl/>
        </w:rPr>
        <w:t>.</w:t>
      </w:r>
    </w:p>
    <w:p w:rsidR="009E4E42" w:rsidRDefault="009E4E42" w:rsidP="009E4E42">
      <w:pPr>
        <w:pStyle w:val="a9"/>
        <w:numPr>
          <w:ilvl w:val="0"/>
          <w:numId w:val="3"/>
        </w:numPr>
        <w:spacing w:after="0" w:line="276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בלשה ילון </w:t>
      </w:r>
    </w:p>
    <w:p w:rsidR="009E4E42" w:rsidRDefault="009E4E42" w:rsidP="009E4E42">
      <w:pPr>
        <w:pStyle w:val="a9"/>
        <w:spacing w:after="0" w:line="276" w:lineRule="auto"/>
        <w:jc w:val="both"/>
        <w:rPr>
          <w:rFonts w:ascii="David" w:hAnsi="David" w:cs="David"/>
          <w:rtl/>
        </w:rPr>
      </w:pPr>
    </w:p>
    <w:p w:rsidR="009E4E42" w:rsidRPr="009E4E42" w:rsidRDefault="009E4E42" w:rsidP="009E4E42">
      <w:pPr>
        <w:pStyle w:val="a9"/>
        <w:spacing w:after="0" w:line="276" w:lineRule="auto"/>
        <w:jc w:val="both"/>
        <w:rPr>
          <w:rFonts w:ascii="David" w:hAnsi="David" w:cs="David"/>
          <w:rtl/>
        </w:rPr>
      </w:pPr>
    </w:p>
    <w:p w:rsidR="009E4E42" w:rsidRDefault="009E4E42" w:rsidP="009E4E42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b/>
          <w:bCs/>
        </w:rPr>
      </w:pPr>
      <w:r w:rsidRPr="009E4E42">
        <w:rPr>
          <w:rFonts w:ascii="David" w:hAnsi="David" w:cs="David" w:hint="cs"/>
          <w:b/>
          <w:bCs/>
          <w:rtl/>
        </w:rPr>
        <w:t xml:space="preserve">שירותי יעוץ ותכנון של כבישים מיסעות מדרכות ושטחים מרוצפים. </w:t>
      </w:r>
    </w:p>
    <w:p w:rsidR="009E4E42" w:rsidRDefault="009E4E42" w:rsidP="009E4E42">
      <w:pPr>
        <w:spacing w:after="0" w:line="276" w:lineRule="auto"/>
        <w:ind w:left="36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התקבלו שתי הצעות :</w:t>
      </w:r>
    </w:p>
    <w:p w:rsidR="009E4E42" w:rsidRDefault="009E4E42" w:rsidP="009E4E42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אירית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יוגב הנדסה.</w:t>
      </w:r>
    </w:p>
    <w:p w:rsidR="009E4E42" w:rsidRDefault="009E4E42" w:rsidP="009E4E42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צ'צ'יק</w:t>
      </w:r>
      <w:proofErr w:type="spellEnd"/>
      <w:r>
        <w:rPr>
          <w:rFonts w:ascii="David" w:hAnsi="David" w:cs="David" w:hint="cs"/>
          <w:rtl/>
        </w:rPr>
        <w:t xml:space="preserve"> מהנדסים אזרחיים בע"מ</w:t>
      </w:r>
    </w:p>
    <w:p w:rsidR="009E4E42" w:rsidRDefault="009E4E42" w:rsidP="009E4E42">
      <w:pPr>
        <w:spacing w:after="0" w:line="276" w:lineRule="auto"/>
        <w:jc w:val="both"/>
        <w:rPr>
          <w:rFonts w:ascii="David" w:hAnsi="David" w:cs="David"/>
          <w:rtl/>
        </w:rPr>
      </w:pPr>
    </w:p>
    <w:p w:rsidR="009E4E42" w:rsidRPr="009E4E42" w:rsidRDefault="009E4E42" w:rsidP="009E4E42">
      <w:pPr>
        <w:spacing w:after="0" w:line="276" w:lineRule="auto"/>
        <w:jc w:val="both"/>
        <w:rPr>
          <w:rFonts w:ascii="David" w:hAnsi="David" w:cs="David"/>
          <w:b/>
          <w:bCs/>
          <w:u w:val="single"/>
        </w:rPr>
      </w:pPr>
      <w:r w:rsidRPr="009E4E42">
        <w:rPr>
          <w:rFonts w:ascii="David" w:hAnsi="David" w:cs="David" w:hint="cs"/>
          <w:b/>
          <w:bCs/>
          <w:u w:val="single"/>
          <w:rtl/>
        </w:rPr>
        <w:t>החלטה</w:t>
      </w:r>
    </w:p>
    <w:p w:rsidR="007A5135" w:rsidRPr="00E526CF" w:rsidRDefault="009E4E42" w:rsidP="00572D7B">
      <w:pPr>
        <w:pStyle w:val="a9"/>
        <w:spacing w:after="0"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הצעות המחיר הועברו לבדיקת איכות ע"י מחלקת הנדסה. המציעים יוזמנו לראיון לאחר ניקוד האיכות  תתכנס הוועדה בשנית לפתיחת הצעות המחי</w:t>
      </w:r>
    </w:p>
    <w:p w:rsidR="007A5135" w:rsidRPr="00E526CF" w:rsidRDefault="007A5135" w:rsidP="007A5135">
      <w:pPr>
        <w:spacing w:after="0"/>
        <w:jc w:val="both"/>
        <w:rPr>
          <w:rFonts w:ascii="David" w:hAnsi="David" w:cs="David"/>
          <w:rtl/>
        </w:rPr>
      </w:pPr>
    </w:p>
    <w:p w:rsidR="007A5135" w:rsidRPr="00E526CF" w:rsidRDefault="007A5135" w:rsidP="007A5135">
      <w:pPr>
        <w:jc w:val="both"/>
        <w:rPr>
          <w:rFonts w:ascii="David" w:hAnsi="David" w:cs="David"/>
          <w:b/>
          <w:bCs/>
          <w:u w:val="single"/>
          <w:rtl/>
        </w:rPr>
      </w:pPr>
      <w:r w:rsidRPr="00E526CF">
        <w:rPr>
          <w:rFonts w:ascii="David" w:hAnsi="David" w:cs="David"/>
          <w:b/>
          <w:bCs/>
          <w:u w:val="single"/>
          <w:rtl/>
        </w:rPr>
        <w:t>חתימות:</w:t>
      </w:r>
    </w:p>
    <w:p w:rsidR="007A5135" w:rsidRPr="00E526CF" w:rsidRDefault="007A5135" w:rsidP="007A5135">
      <w:pPr>
        <w:jc w:val="both"/>
        <w:rPr>
          <w:rFonts w:ascii="David" w:hAnsi="David" w:cs="David"/>
          <w:rtl/>
        </w:rPr>
      </w:pPr>
    </w:p>
    <w:p w:rsidR="007A5135" w:rsidRPr="00E526CF" w:rsidRDefault="007A5135" w:rsidP="007A5135">
      <w:pPr>
        <w:jc w:val="both"/>
        <w:rPr>
          <w:rFonts w:ascii="David" w:hAnsi="David" w:cs="David"/>
          <w:b/>
          <w:bCs/>
          <w:rtl/>
        </w:rPr>
      </w:pPr>
      <w:r w:rsidRPr="00E526CF">
        <w:rPr>
          <w:rFonts w:ascii="David" w:hAnsi="David" w:cs="David"/>
          <w:b/>
          <w:bCs/>
          <w:rtl/>
        </w:rPr>
        <w:t xml:space="preserve">___________________ </w:t>
      </w:r>
      <w:r w:rsidRPr="00E526CF">
        <w:rPr>
          <w:rFonts w:ascii="David" w:hAnsi="David" w:cs="David"/>
          <w:b/>
          <w:bCs/>
          <w:rtl/>
        </w:rPr>
        <w:tab/>
        <w:t>____________________</w:t>
      </w:r>
      <w:r w:rsidRPr="00E526CF">
        <w:rPr>
          <w:rFonts w:ascii="David" w:hAnsi="David" w:cs="David"/>
          <w:b/>
          <w:bCs/>
          <w:rtl/>
        </w:rPr>
        <w:tab/>
        <w:t>__________________</w:t>
      </w:r>
    </w:p>
    <w:p w:rsidR="00795590" w:rsidRPr="00572D7B" w:rsidRDefault="007A5135" w:rsidP="00572D7B">
      <w:pPr>
        <w:jc w:val="both"/>
        <w:rPr>
          <w:rFonts w:ascii="David" w:hAnsi="David" w:cs="David"/>
          <w:b/>
          <w:bCs/>
        </w:rPr>
      </w:pPr>
      <w:r w:rsidRPr="00E526CF">
        <w:rPr>
          <w:rFonts w:ascii="David" w:hAnsi="David" w:cs="David"/>
          <w:b/>
          <w:bCs/>
          <w:rtl/>
        </w:rPr>
        <w:t>ניסן כנפי, מנכ"ל</w:t>
      </w:r>
      <w:r w:rsidRPr="00E526CF">
        <w:rPr>
          <w:rFonts w:ascii="David" w:hAnsi="David" w:cs="David"/>
          <w:b/>
          <w:bCs/>
          <w:rtl/>
        </w:rPr>
        <w:tab/>
      </w:r>
      <w:r w:rsidRPr="00E526CF"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b/>
          <w:bCs/>
          <w:rtl/>
        </w:rPr>
        <w:t>שרון עזרן</w:t>
      </w:r>
      <w:r w:rsidRPr="00E526CF">
        <w:rPr>
          <w:rFonts w:ascii="David" w:hAnsi="David" w:cs="David"/>
          <w:b/>
          <w:bCs/>
          <w:rtl/>
        </w:rPr>
        <w:t>, גזבר</w:t>
      </w:r>
      <w:r w:rsidRPr="00E526CF">
        <w:rPr>
          <w:rFonts w:ascii="David" w:hAnsi="David" w:cs="David"/>
          <w:b/>
          <w:bCs/>
          <w:rtl/>
        </w:rPr>
        <w:tab/>
      </w:r>
      <w:r w:rsidRPr="00E526CF"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 w:rsidRPr="00E526CF">
        <w:rPr>
          <w:rFonts w:ascii="David" w:hAnsi="David" w:cs="David"/>
          <w:b/>
          <w:bCs/>
          <w:rtl/>
        </w:rPr>
        <w:t>עו"ד רונית עובדיה, יועמ"ש</w:t>
      </w:r>
      <w:bookmarkStart w:id="0" w:name="_GoBack"/>
      <w:bookmarkEnd w:id="0"/>
    </w:p>
    <w:sectPr w:rsidR="00795590" w:rsidRPr="00572D7B" w:rsidSect="00B2777E">
      <w:headerReference w:type="default" r:id="rId8"/>
      <w:footerReference w:type="default" r:id="rId9"/>
      <w:pgSz w:w="11906" w:h="16838"/>
      <w:pgMar w:top="2552" w:right="1274" w:bottom="241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E58" w:rsidRDefault="00BB1E58" w:rsidP="00B2777E">
      <w:pPr>
        <w:spacing w:after="0" w:line="240" w:lineRule="auto"/>
      </w:pPr>
      <w:r>
        <w:separator/>
      </w:r>
    </w:p>
  </w:endnote>
  <w:endnote w:type="continuationSeparator" w:id="0">
    <w:p w:rsidR="00BB1E58" w:rsidRDefault="00BB1E58" w:rsidP="00B2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A0259224-CC8E-4574-9448-F1EA9A134782}"/>
    <w:embedBold r:id="rId2" w:fontKey="{E3581A99-900F-47B1-9415-3B602BAD5B2F}"/>
    <w:embedItalic r:id="rId3" w:fontKey="{FB2DC8DA-2E0A-4F31-AC26-900F4391A1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4" w:fontKey="{B725A2FC-177D-49DB-AC86-8AA119765FFA}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  <w:embedRegular r:id="rId5" w:fontKey="{92280408-CA0C-4215-AFDD-F6B17CBFB595}"/>
    <w:embedBold r:id="rId6" w:fontKey="{30AFF2AC-DAAD-424A-8D03-8EDBB68EE9D3}"/>
  </w:font>
  <w:font w:name="FbAlfi Regular">
    <w:altName w:val="Times New Roman"/>
    <w:charset w:val="00"/>
    <w:family w:val="roman"/>
    <w:pitch w:val="variable"/>
    <w:sig w:usb0="80000827" w:usb1="50000000" w:usb2="00000000" w:usb3="00000000" w:csb0="00000021" w:csb1="00000000"/>
    <w:embedRegular r:id="rId7" w:fontKey="{DB77E1FF-9307-473F-A310-6149401183C3}"/>
    <w:embedBold r:id="rId8" w:fontKey="{9080F7E9-1A2D-401B-BA04-224B9F32E4D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E" w:rsidRDefault="001A6436">
    <w:pPr>
      <w:pStyle w:val="af1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71B0A" wp14:editId="5C06E1E8">
              <wp:simplePos x="0" y="0"/>
              <wp:positionH relativeFrom="column">
                <wp:posOffset>-904875</wp:posOffset>
              </wp:positionH>
              <wp:positionV relativeFrom="paragraph">
                <wp:posOffset>-664845</wp:posOffset>
              </wp:positionV>
              <wp:extent cx="6955155" cy="219075"/>
              <wp:effectExtent l="0" t="0" r="0" b="9525"/>
              <wp:wrapNone/>
              <wp:docPr id="1992416894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515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04A0" w:rsidRPr="008520DE" w:rsidRDefault="005A12CC" w:rsidP="008C04A0">
                          <w:pPr>
                            <w:jc w:val="center"/>
                            <w:rPr>
                              <w:rFonts w:ascii="FbAlfi Regular" w:hAnsi="FbAlfi Regular" w:cs="FbAlfi Regular"/>
                              <w:rtl/>
                            </w:rPr>
                          </w:pPr>
                          <w:r>
                            <w:rPr>
                              <w:rFonts w:ascii="FbAlfi Regular" w:hAnsi="FbAlfi Regular" w:cs="FbAlfi Regular" w:hint="cs"/>
                              <w:rtl/>
                            </w:rPr>
                            <w:t>ת.ד. 271 בני דרור</w:t>
                          </w:r>
                          <w:r w:rsidR="0008407F" w:rsidRPr="00776052">
                            <w:rPr>
                              <w:rFonts w:ascii="FbAlfi Regular" w:hAnsi="FbAlfi Regular" w:cs="FbAlfi Regular"/>
                              <w:rtl/>
                            </w:rPr>
                            <w:t xml:space="preserve"> מיקוד </w:t>
                          </w:r>
                          <w:r>
                            <w:rPr>
                              <w:rFonts w:ascii="FbAlfi Regular" w:hAnsi="FbAlfi Regular" w:cs="FbAlfi Regular" w:hint="cs"/>
                              <w:rtl/>
                            </w:rPr>
                            <w:t>4581500</w:t>
                          </w:r>
                          <w:r w:rsidR="0008407F" w:rsidRPr="00776052">
                            <w:rPr>
                              <w:rFonts w:ascii="FbAlfi Regular" w:hAnsi="FbAlfi Regular" w:cs="FbAlfi Regular"/>
                              <w:rtl/>
                            </w:rPr>
                            <w:t xml:space="preserve"> | </w:t>
                          </w:r>
                          <w:r w:rsidR="002B1B0D">
                            <w:rPr>
                              <w:rFonts w:ascii="FbAlfi Regular" w:hAnsi="FbAlfi Regular" w:cs="FbAlfi Regular" w:hint="cs"/>
                              <w:rtl/>
                            </w:rPr>
                            <w:t xml:space="preserve">טל. </w:t>
                          </w:r>
                          <w:r w:rsidR="008C04A0">
                            <w:rPr>
                              <w:rFonts w:ascii="FbAlfi Regular" w:hAnsi="FbAlfi Regular" w:cs="FbAlfi Regular" w:hint="cs"/>
                              <w:rtl/>
                            </w:rPr>
                            <w:t>09-7960250</w:t>
                          </w:r>
                          <w:r w:rsidR="002B1B0D">
                            <w:rPr>
                              <w:rFonts w:ascii="FbAlfi Regular" w:hAnsi="FbAlfi Regular" w:cs="FbAlfi Regular" w:hint="cs"/>
                              <w:rtl/>
                            </w:rPr>
                            <w:t xml:space="preserve"> </w:t>
                          </w:r>
                          <w:r w:rsidR="002B1B0D" w:rsidRPr="00776052">
                            <w:rPr>
                              <w:rFonts w:ascii="FbAlfi Regular" w:hAnsi="FbAlfi Regular" w:cs="FbAlfi Regular"/>
                              <w:rtl/>
                            </w:rPr>
                            <w:t>|</w:t>
                          </w:r>
                          <w:r w:rsidR="002B1B0D">
                            <w:rPr>
                              <w:rFonts w:ascii="FbAlfi Regular" w:hAnsi="FbAlfi Regular" w:cs="FbAlfi Regular" w:hint="cs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="008520DE" w:rsidRPr="001D5791">
                              <w:rPr>
                                <w:rStyle w:val="Hyperlink"/>
                                <w:rFonts w:ascii="FbAlfi Regular" w:hAnsi="FbAlfi Regular" w:cs="FbAlfi Regular"/>
                              </w:rPr>
                              <w:t>hagity@lev-hasharon.com</w:t>
                            </w:r>
                          </w:hyperlink>
                          <w:r w:rsidR="008520DE">
                            <w:rPr>
                              <w:rFonts w:ascii="FbAlfi Regular" w:hAnsi="FbAlfi Regular" w:cs="FbAlfi Regular" w:hint="cs"/>
                              <w:rtl/>
                            </w:rPr>
                            <w:t xml:space="preserve"> </w:t>
                          </w:r>
                          <w:r w:rsidR="008520DE">
                            <w:rPr>
                              <w:rFonts w:ascii="FbAlfi Regular" w:hAnsi="FbAlfi Regular" w:cs="FbAlfi Regular"/>
                            </w:rPr>
                            <w:t>www.lev-hashsron.com|</w:t>
                          </w:r>
                        </w:p>
                        <w:p w:rsidR="0008407F" w:rsidRPr="0072789F" w:rsidRDefault="00CC465E" w:rsidP="0008407F">
                          <w:pPr>
                            <w:rPr>
                              <w:rFonts w:ascii="FbAlfi Regular" w:hAnsi="FbAlfi Regular" w:cs="FbAlfi Regular"/>
                            </w:rPr>
                          </w:pPr>
                          <w:r>
                            <w:rPr>
                              <w:rFonts w:ascii="FbAlfi Regular" w:hAnsi="FbAlfi Regular" w:cs="FbAlfi Regular" w:hint="cs"/>
                              <w:rtl/>
                            </w:rPr>
                            <w:t xml:space="preserve"> </w:t>
                          </w:r>
                          <w:r w:rsidRPr="00776052">
                            <w:rPr>
                              <w:rFonts w:ascii="FbAlfi Regular" w:hAnsi="FbAlfi Regular" w:cs="FbAlfi Regular"/>
                              <w:rtl/>
                            </w:rPr>
                            <w:t>|</w:t>
                          </w:r>
                          <w:r w:rsidR="00A24E03" w:rsidRPr="00776052">
                            <w:rPr>
                              <w:rFonts w:ascii="FbAlfi Regular" w:hAnsi="FbAlfi Regular" w:cs="FbAlfi Regular"/>
                              <w:rtl/>
                            </w:rPr>
                            <w:t xml:space="preserve"> </w:t>
                          </w:r>
                          <w:r w:rsidR="005A12CC">
                            <w:rPr>
                              <w:rFonts w:ascii="FbAlfi Regular" w:hAnsi="FbAlfi Regular" w:cs="FbAlfi Regular"/>
                            </w:rPr>
                            <w:t>www.lev-hashsron.com</w:t>
                          </w:r>
                        </w:p>
                        <w:p w:rsidR="0008407F" w:rsidRPr="00776052" w:rsidRDefault="0008407F">
                          <w:pPr>
                            <w:rPr>
                              <w:rFonts w:ascii="FbAlfi Regular" w:hAnsi="FbAlfi Regular" w:cs="FbAlfi Regul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71B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1.25pt;margin-top:-52.35pt;width:547.6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" filled="f" stroked="f" strokeweight=".5pt">
              <v:textbox inset="0,0,0,0">
                <w:txbxContent>
                  <w:p w:rsidR="008C04A0" w:rsidRPr="008520DE" w:rsidRDefault="005A12CC" w:rsidP="008C04A0">
                    <w:pPr>
                      <w:jc w:val="center"/>
                      <w:rPr>
                        <w:rFonts w:ascii="FbAlfi Regular" w:hAnsi="FbAlfi Regular" w:cs="FbAlfi Regular"/>
                        <w:rtl/>
                      </w:rPr>
                    </w:pPr>
                    <w:r>
                      <w:rPr>
                        <w:rFonts w:ascii="FbAlfi Regular" w:hAnsi="FbAlfi Regular" w:cs="FbAlfi Regular" w:hint="cs"/>
                        <w:rtl/>
                      </w:rPr>
                      <w:t>ת.ד. 271 בני דרור</w:t>
                    </w:r>
                    <w:r w:rsidR="0008407F" w:rsidRPr="00776052">
                      <w:rPr>
                        <w:rFonts w:ascii="FbAlfi Regular" w:hAnsi="FbAlfi Regular" w:cs="FbAlfi Regular"/>
                        <w:rtl/>
                      </w:rPr>
                      <w:t xml:space="preserve"> מיקוד </w:t>
                    </w:r>
                    <w:r>
                      <w:rPr>
                        <w:rFonts w:ascii="FbAlfi Regular" w:hAnsi="FbAlfi Regular" w:cs="FbAlfi Regular" w:hint="cs"/>
                        <w:rtl/>
                      </w:rPr>
                      <w:t>4581500</w:t>
                    </w:r>
                    <w:r w:rsidR="0008407F" w:rsidRPr="00776052">
                      <w:rPr>
                        <w:rFonts w:ascii="FbAlfi Regular" w:hAnsi="FbAlfi Regular" w:cs="FbAlfi Regular"/>
                        <w:rtl/>
                      </w:rPr>
                      <w:t xml:space="preserve"> | </w:t>
                    </w:r>
                    <w:r w:rsidR="002B1B0D">
                      <w:rPr>
                        <w:rFonts w:ascii="FbAlfi Regular" w:hAnsi="FbAlfi Regular" w:cs="FbAlfi Regular" w:hint="cs"/>
                        <w:rtl/>
                      </w:rPr>
                      <w:t xml:space="preserve">טל. </w:t>
                    </w:r>
                    <w:r w:rsidR="008C04A0">
                      <w:rPr>
                        <w:rFonts w:ascii="FbAlfi Regular" w:hAnsi="FbAlfi Regular" w:cs="FbAlfi Regular" w:hint="cs"/>
                        <w:rtl/>
                      </w:rPr>
                      <w:t>09-7960250</w:t>
                    </w:r>
                    <w:r w:rsidR="002B1B0D">
                      <w:rPr>
                        <w:rFonts w:ascii="FbAlfi Regular" w:hAnsi="FbAlfi Regular" w:cs="FbAlfi Regular" w:hint="cs"/>
                        <w:rtl/>
                      </w:rPr>
                      <w:t xml:space="preserve"> </w:t>
                    </w:r>
                    <w:r w:rsidR="002B1B0D" w:rsidRPr="00776052">
                      <w:rPr>
                        <w:rFonts w:ascii="FbAlfi Regular" w:hAnsi="FbAlfi Regular" w:cs="FbAlfi Regular"/>
                        <w:rtl/>
                      </w:rPr>
                      <w:t>|</w:t>
                    </w:r>
                    <w:r w:rsidR="002B1B0D">
                      <w:rPr>
                        <w:rFonts w:ascii="FbAlfi Regular" w:hAnsi="FbAlfi Regular" w:cs="FbAlfi Regular" w:hint="cs"/>
                        <w:rtl/>
                      </w:rPr>
                      <w:t xml:space="preserve"> </w:t>
                    </w:r>
                    <w:hyperlink r:id="rId2" w:history="1">
                      <w:r w:rsidR="008520DE" w:rsidRPr="001D5791">
                        <w:rPr>
                          <w:rStyle w:val="Hyperlink"/>
                          <w:rFonts w:ascii="FbAlfi Regular" w:hAnsi="FbAlfi Regular" w:cs="FbAlfi Regular"/>
                        </w:rPr>
                        <w:t>hagity@lev-hasharon.com</w:t>
                      </w:r>
                    </w:hyperlink>
                    <w:r w:rsidR="008520DE">
                      <w:rPr>
                        <w:rFonts w:ascii="FbAlfi Regular" w:hAnsi="FbAlfi Regular" w:cs="FbAlfi Regular" w:hint="cs"/>
                        <w:rtl/>
                      </w:rPr>
                      <w:t xml:space="preserve"> </w:t>
                    </w:r>
                    <w:r w:rsidR="008520DE">
                      <w:rPr>
                        <w:rFonts w:ascii="FbAlfi Regular" w:hAnsi="FbAlfi Regular" w:cs="FbAlfi Regular"/>
                      </w:rPr>
                      <w:t>www.lev-hashsron.com|</w:t>
                    </w:r>
                  </w:p>
                  <w:p w:rsidR="0008407F" w:rsidRPr="0072789F" w:rsidRDefault="00CC465E" w:rsidP="0008407F">
                    <w:pPr>
                      <w:rPr>
                        <w:rFonts w:ascii="FbAlfi Regular" w:hAnsi="FbAlfi Regular" w:cs="FbAlfi Regular"/>
                      </w:rPr>
                    </w:pPr>
                    <w:r>
                      <w:rPr>
                        <w:rFonts w:ascii="FbAlfi Regular" w:hAnsi="FbAlfi Regular" w:cs="FbAlfi Regular" w:hint="cs"/>
                        <w:rtl/>
                      </w:rPr>
                      <w:t xml:space="preserve"> </w:t>
                    </w:r>
                    <w:r w:rsidRPr="00776052">
                      <w:rPr>
                        <w:rFonts w:ascii="FbAlfi Regular" w:hAnsi="FbAlfi Regular" w:cs="FbAlfi Regular"/>
                        <w:rtl/>
                      </w:rPr>
                      <w:t>|</w:t>
                    </w:r>
                    <w:r w:rsidR="00A24E03" w:rsidRPr="00776052">
                      <w:rPr>
                        <w:rFonts w:ascii="FbAlfi Regular" w:hAnsi="FbAlfi Regular" w:cs="FbAlfi Regular"/>
                        <w:rtl/>
                      </w:rPr>
                      <w:t xml:space="preserve"> </w:t>
                    </w:r>
                    <w:r w:rsidR="005A12CC">
                      <w:rPr>
                        <w:rFonts w:ascii="FbAlfi Regular" w:hAnsi="FbAlfi Regular" w:cs="FbAlfi Regular"/>
                      </w:rPr>
                      <w:t>www.lev-hashsron.com</w:t>
                    </w:r>
                  </w:p>
                  <w:p w:rsidR="0008407F" w:rsidRPr="00776052" w:rsidRDefault="0008407F">
                    <w:pPr>
                      <w:rPr>
                        <w:rFonts w:ascii="FbAlfi Regular" w:hAnsi="FbAlfi Regular" w:cs="FbAlfi Regul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5E3E12AC" wp14:editId="11A0264F">
          <wp:simplePos x="0" y="0"/>
          <wp:positionH relativeFrom="page">
            <wp:posOffset>9525</wp:posOffset>
          </wp:positionH>
          <wp:positionV relativeFrom="paragraph">
            <wp:posOffset>-486410</wp:posOffset>
          </wp:positionV>
          <wp:extent cx="7534275" cy="1093470"/>
          <wp:effectExtent l="0" t="0" r="9525" b="0"/>
          <wp:wrapNone/>
          <wp:docPr id="1098622153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22153" name="תמונה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E58" w:rsidRDefault="00BB1E58" w:rsidP="00B2777E">
      <w:pPr>
        <w:spacing w:after="0" w:line="240" w:lineRule="auto"/>
      </w:pPr>
      <w:r>
        <w:separator/>
      </w:r>
    </w:p>
  </w:footnote>
  <w:footnote w:type="continuationSeparator" w:id="0">
    <w:p w:rsidR="00BB1E58" w:rsidRDefault="00BB1E58" w:rsidP="00B2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E" w:rsidRPr="00B2777E" w:rsidRDefault="00D50377" w:rsidP="00B2777E">
    <w:pPr>
      <w:pStyle w:val="af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85F5E0" wp14:editId="428D5217">
              <wp:simplePos x="0" y="0"/>
              <wp:positionH relativeFrom="margin">
                <wp:posOffset>66675</wp:posOffset>
              </wp:positionH>
              <wp:positionV relativeFrom="paragraph">
                <wp:posOffset>636270</wp:posOffset>
              </wp:positionV>
              <wp:extent cx="1905000" cy="318770"/>
              <wp:effectExtent l="0" t="0" r="0" b="5080"/>
              <wp:wrapNone/>
              <wp:docPr id="759633488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87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5C10" w:rsidRPr="00776052" w:rsidRDefault="004C341C" w:rsidP="008C04A0">
                          <w:pPr>
                            <w:jc w:val="center"/>
                            <w:rPr>
                              <w:rFonts w:ascii="FbAlfi Regular" w:hAnsi="FbAlfi Regular" w:cs="FbAlfi Regular"/>
                              <w:b/>
                              <w:bCs/>
                              <w:color w:val="3A7C22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FbAlfi Regular" w:hAnsi="FbAlfi Regular" w:cs="FbAlfi Regular" w:hint="cs"/>
                              <w:b/>
                              <w:bCs/>
                              <w:color w:val="3A7C22" w:themeColor="accent6" w:themeShade="BF"/>
                              <w:sz w:val="32"/>
                              <w:szCs w:val="32"/>
                              <w:rtl/>
                            </w:rPr>
                            <w:t xml:space="preserve">ועדת התקשרויות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85F5E0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5.25pt;margin-top:50.1pt;width:150pt;height:25.1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" fillcolor="white [3212]" stroked="f" strokeweight=".5pt">
              <v:textbox>
                <w:txbxContent>
                  <w:p w:rsidR="00A55C10" w:rsidRPr="00776052" w:rsidRDefault="004C341C" w:rsidP="008C04A0">
                    <w:pPr>
                      <w:jc w:val="center"/>
                      <w:rPr>
                        <w:rFonts w:ascii="FbAlfi Regular" w:hAnsi="FbAlfi Regular" w:cs="FbAlfi Regular"/>
                        <w:b/>
                        <w:bCs/>
                        <w:color w:val="3A7C22" w:themeColor="accent6" w:themeShade="B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FbAlfi Regular" w:hAnsi="FbAlfi Regular" w:cs="FbAlfi Regular" w:hint="cs"/>
                        <w:b/>
                        <w:bCs/>
                        <w:color w:val="3A7C22" w:themeColor="accent6" w:themeShade="BF"/>
                        <w:sz w:val="32"/>
                        <w:szCs w:val="32"/>
                        <w:rtl/>
                      </w:rPr>
                      <w:t xml:space="preserve">ועדת התקשרויות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3840">
      <w:rPr>
        <w:noProof/>
      </w:rPr>
      <w:drawing>
        <wp:anchor distT="0" distB="0" distL="114300" distR="114300" simplePos="0" relativeHeight="251658240" behindDoc="0" locked="0" layoutInCell="1" allowOverlap="1" wp14:anchorId="65C30AF6" wp14:editId="1A7EFCDE">
          <wp:simplePos x="0" y="0"/>
          <wp:positionH relativeFrom="column">
            <wp:posOffset>-1133475</wp:posOffset>
          </wp:positionH>
          <wp:positionV relativeFrom="paragraph">
            <wp:posOffset>-421005</wp:posOffset>
          </wp:positionV>
          <wp:extent cx="7534275" cy="1470025"/>
          <wp:effectExtent l="0" t="0" r="9525" b="0"/>
          <wp:wrapNone/>
          <wp:docPr id="209033183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331837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7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E08EF"/>
    <w:multiLevelType w:val="hybridMultilevel"/>
    <w:tmpl w:val="3244BBD6"/>
    <w:lvl w:ilvl="0" w:tplc="284C67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741B"/>
    <w:multiLevelType w:val="hybridMultilevel"/>
    <w:tmpl w:val="3244BBD6"/>
    <w:lvl w:ilvl="0" w:tplc="284C67EC">
      <w:start w:val="1"/>
      <w:numFmt w:val="hebrew1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37EE7"/>
    <w:multiLevelType w:val="hybridMultilevel"/>
    <w:tmpl w:val="60CC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72127"/>
    <w:multiLevelType w:val="hybridMultilevel"/>
    <w:tmpl w:val="C1660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7E"/>
    <w:rsid w:val="00013EC0"/>
    <w:rsid w:val="000317FF"/>
    <w:rsid w:val="000816BB"/>
    <w:rsid w:val="0008407F"/>
    <w:rsid w:val="000E0274"/>
    <w:rsid w:val="000F4E4E"/>
    <w:rsid w:val="001651D7"/>
    <w:rsid w:val="00196DB0"/>
    <w:rsid w:val="001A58AC"/>
    <w:rsid w:val="001A6436"/>
    <w:rsid w:val="001B0FF1"/>
    <w:rsid w:val="001F5830"/>
    <w:rsid w:val="00207DA8"/>
    <w:rsid w:val="002B1B0D"/>
    <w:rsid w:val="002D45C3"/>
    <w:rsid w:val="00335EEE"/>
    <w:rsid w:val="00337B7A"/>
    <w:rsid w:val="00381B63"/>
    <w:rsid w:val="003A335B"/>
    <w:rsid w:val="003A6998"/>
    <w:rsid w:val="003E25ED"/>
    <w:rsid w:val="00472AD2"/>
    <w:rsid w:val="004A00CE"/>
    <w:rsid w:val="004B1278"/>
    <w:rsid w:val="004C341C"/>
    <w:rsid w:val="004F309C"/>
    <w:rsid w:val="005274E5"/>
    <w:rsid w:val="00572D7B"/>
    <w:rsid w:val="005A12CC"/>
    <w:rsid w:val="005C7257"/>
    <w:rsid w:val="005E4F0D"/>
    <w:rsid w:val="005E6138"/>
    <w:rsid w:val="006361EE"/>
    <w:rsid w:val="006D0210"/>
    <w:rsid w:val="006E6153"/>
    <w:rsid w:val="0071636C"/>
    <w:rsid w:val="0072789F"/>
    <w:rsid w:val="00763933"/>
    <w:rsid w:val="00773F1A"/>
    <w:rsid w:val="00774162"/>
    <w:rsid w:val="00776052"/>
    <w:rsid w:val="00795590"/>
    <w:rsid w:val="007A5135"/>
    <w:rsid w:val="007D067C"/>
    <w:rsid w:val="0083710F"/>
    <w:rsid w:val="0084079E"/>
    <w:rsid w:val="008520DE"/>
    <w:rsid w:val="00867CCD"/>
    <w:rsid w:val="008C04A0"/>
    <w:rsid w:val="0091698D"/>
    <w:rsid w:val="009E4E42"/>
    <w:rsid w:val="00A2486C"/>
    <w:rsid w:val="00A24E03"/>
    <w:rsid w:val="00A430EA"/>
    <w:rsid w:val="00A55C10"/>
    <w:rsid w:val="00A677E0"/>
    <w:rsid w:val="00B2777E"/>
    <w:rsid w:val="00B65A79"/>
    <w:rsid w:val="00B802CC"/>
    <w:rsid w:val="00B81355"/>
    <w:rsid w:val="00BB1E58"/>
    <w:rsid w:val="00BE2CBB"/>
    <w:rsid w:val="00C24C32"/>
    <w:rsid w:val="00C409E0"/>
    <w:rsid w:val="00CA20E2"/>
    <w:rsid w:val="00CC465E"/>
    <w:rsid w:val="00CE7F9E"/>
    <w:rsid w:val="00D26590"/>
    <w:rsid w:val="00D50377"/>
    <w:rsid w:val="00DB1988"/>
    <w:rsid w:val="00DC08F7"/>
    <w:rsid w:val="00E73840"/>
    <w:rsid w:val="00EB2956"/>
    <w:rsid w:val="00EC1288"/>
    <w:rsid w:val="00F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3F149"/>
  <w15:chartTrackingRefBased/>
  <w15:docId w15:val="{514A7192-457C-4AB4-AA73-7CC2D87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27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27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27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27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277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2777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27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2777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27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27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2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27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2777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2777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2777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27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2777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2777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2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2777E"/>
  </w:style>
  <w:style w:type="paragraph" w:styleId="af1">
    <w:name w:val="footer"/>
    <w:basedOn w:val="a"/>
    <w:link w:val="af2"/>
    <w:uiPriority w:val="99"/>
    <w:unhideWhenUsed/>
    <w:rsid w:val="00B2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2777E"/>
  </w:style>
  <w:style w:type="character" w:styleId="Hyperlink">
    <w:name w:val="Hyperlink"/>
    <w:basedOn w:val="a0"/>
    <w:uiPriority w:val="99"/>
    <w:unhideWhenUsed/>
    <w:rsid w:val="00CC465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C465E"/>
    <w:rPr>
      <w:color w:val="605E5C"/>
      <w:shd w:val="clear" w:color="auto" w:fill="E1DFDD"/>
    </w:rPr>
  </w:style>
  <w:style w:type="character" w:customStyle="1" w:styleId="aa">
    <w:name w:val="פיסקת רשימה תו"/>
    <w:link w:val="a9"/>
    <w:uiPriority w:val="34"/>
    <w:locked/>
    <w:rsid w:val="007A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hagity@lev-hasharon.com|" TargetMode="External"/><Relationship Id="rId1" Type="http://schemas.openxmlformats.org/officeDocument/2006/relationships/hyperlink" Target="mailto:hagity@lev-hasharon.com|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F60C-A48F-4FEA-9262-635C463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ברוך דוננפלד</dc:creator>
  <cp:keywords/>
  <dc:description/>
  <cp:lastModifiedBy>חגית יהודה-רכזת קולות קוראים וועדות</cp:lastModifiedBy>
  <cp:revision>3</cp:revision>
  <dcterms:created xsi:type="dcterms:W3CDTF">2025-08-14T10:59:00Z</dcterms:created>
  <dcterms:modified xsi:type="dcterms:W3CDTF">2025-08-19T12:49:00Z</dcterms:modified>
</cp:coreProperties>
</file>